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ZANI LIFT S.L.</w:t>
      </w:r>
    </w:p>
    <w:p>
      <w:r>
        <w:t>NIF B75254839.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