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Wise Control Pest, S.L.</w:t>
      </w:r>
    </w:p>
    <w:p>
      <w:r>
        <w:t>NIF B56890866.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control de plagas en edificios y espacios exteriores de Egarsat, así como de tratamiento de prevención y control de la legionella en el Hospital Egarsat, de EGARSAT, Mutua Colaboradora con la Seguridad Social Nº 276. (lote 1) · exp. 2026/LIC/0033</w:t>
            </w:r>
          </w:p>
        </w:tc>
        <w:tc>
          <w:tcPr>
            <w:tcW w:type="dxa" w:w="1440"/>
          </w:tcPr>
          <w:p>
            <w:r>
              <w:t>Gerencia de EGARSAT · NIF G64438997</w:t>
            </w:r>
          </w:p>
        </w:tc>
        <w:tc>
          <w:tcPr>
            <w:tcW w:type="dxa" w:w="1440"/>
          </w:tcPr>
          <w:p>
            <w:r>
              <w:t>12.575,00 €</w:t>
            </w:r>
          </w:p>
        </w:tc>
        <w:tc>
          <w:tcPr>
            <w:tcW w:type="dxa" w:w="1440"/>
          </w:tcPr>
          <w:p>
            <w:r>
              <w:t>15/06/2026</w:t>
            </w:r>
          </w:p>
        </w:tc>
        <w:tc>
          <w:tcPr>
            <w:tcW w:type="dxa" w:w="1440"/>
          </w:tcPr>
          <w:p>
            <w:r>
              <w:t>01/08/2026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12.575,00 €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EGARSAT (NIF G64438997)</w:t>
      </w:r>
    </w:p>
    <w:p>
      <w:r>
        <w:t xml:space="preserve">Wise Control Pest, S.L., con NIF B56890866, adjudicataria del contrato «Servicios de control de plagas en edificios y espacios exteriores de Egarsat, así como de tratamiento de prevención y control de la legionella en el Hospital Egarsat, de EGARSAT, Mutua Colaboradora con la Seguridad Social Nº 276.», lote 1, expediente 2026/LIC/0033, adjudicado el 15/06/2026 por 12.575,00 €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01/08/2026 a 01/08/2027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