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VIRGEN DE LA PALMA,S.L.</w:t>
      </w:r>
    </w:p>
    <w:p>
      <w:r>
        <w:t>NIF B11044625.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