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VERTIKALIA TRABAJOS VERTICALES SL</w:t>
      </w:r>
    </w:p>
    <w:p>
      <w:r>
        <w:t>NIF B74376120.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Retirada de tendido eléctrico y sus apoyos en el Parque Nacional de los Picos de Europa (Cantabria) con cargo al Plan de Recuperación, Transformación y Resiliencia (PRTR), financiado por la Unión Europea-NextGeneration EU. (lote 1) · exp. TSA0080891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45.981,75 €</w:t>
            </w:r>
          </w:p>
        </w:tc>
        <w:tc>
          <w:tcPr>
            <w:tcW w:type="dxa" w:w="1440"/>
          </w:tcPr>
          <w:p>
            <w:r>
              <w:t>16/07/2025</w:t>
            </w:r>
          </w:p>
        </w:tc>
        <w:tc>
          <w:tcPr>
            <w:tcW w:type="dxa" w:w="1440"/>
          </w:tcPr>
          <w:p>
            <w:r>
              <w:t>18/07/2025 – 18/10/2025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45.981,75 €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VERTIKALIA TRABAJOS VERTICALES SL, con NIF B74376120, adjudicataria del contrato «Retirada de tendido eléctrico y sus apoyos en el Parque Nacional de los Picos de Europa (Cantabria) con cargo al Plan de Recuperación, Transformación y Resiliencia (PRTR), financiado por la Unión Europea-NextGeneration EU.», lote 1, expediente TSA0080891, adjudicado el 16/07/2025 por 45.981,75 €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18/07/2025 a 18/10/2025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