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UTOPIA DIGITAL 3-0 SL</w:t>
      </w:r>
    </w:p>
    <w:p>
      <w:r>
        <w:t>NIF B76561471.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un servicio experto para la puesta en marcha de un programa de promoción de la financiación participativa a través de campañas de Crowdfunding en las modalidades de recompensas e inversión, en el marco del proyecto piloto Crowdfundmatch, cofinanciado por la unión europea a través del programa Interreg Europe 2021-2027. (lote 1) · exp. PSS/2025/0000042502</w:t>
            </w:r>
          </w:p>
        </w:tc>
        <w:tc>
          <w:tcPr>
            <w:tcW w:type="dxa" w:w="1440"/>
          </w:tcPr>
          <w:p>
            <w:r>
              <w:t>Consejería de Economía, Empleo y Transformación Digital · NIF S0611001I</w:t>
            </w:r>
          </w:p>
        </w:tc>
        <w:tc>
          <w:tcPr>
            <w:tcW w:type="dxa" w:w="1440"/>
          </w:tcPr>
          <w:p>
            <w:r>
              <w:t>22.724,00 €</w:t>
            </w:r>
          </w:p>
        </w:tc>
        <w:tc>
          <w:tcPr>
            <w:tcW w:type="dxa" w:w="1440"/>
          </w:tcPr>
          <w:p>
            <w:r>
              <w:t>14/10/2025</w:t>
            </w:r>
          </w:p>
        </w:tc>
        <w:tc>
          <w:tcPr>
            <w:tcW w:type="dxa" w:w="1440"/>
          </w:tcPr>
          <w:p>
            <w:r>
              <w:t>22/10/2025 – 22/04/2026</w:t>
            </w:r>
          </w:p>
        </w:tc>
        <w:tc>
          <w:tcPr>
            <w:tcW w:type="dxa" w:w="1440"/>
          </w:tcPr>
          <w:p>
            <w:r>
              <w:rPr>
                <w:highlight w:val="yellow"/>
              </w:rPr>
              <w:t>rellenar</w:t>
            </w:r>
          </w:p>
        </w:tc>
      </w:tr>
      <w:tr>
        <w:tc>
          <w:tcPr>
            <w:tcW w:type="dxa" w:w="1440"/>
          </w:tcPr>
          <w:p>
            <w:r>
              <w:t>Contrato de un servicio experto para la puesta en marcha de un programa de promoción de la financiación participativa a través de campañas de Crowdfunding en las modalidades de recompensas e inversión, en el marco del proyecto piloto Crowdfundmatch, cofinanciado por la unión europea a través del programa Interreg Europe 2021-2027. (lote 2) · exp. PSS/2025/0000042502</w:t>
            </w:r>
          </w:p>
        </w:tc>
        <w:tc>
          <w:tcPr>
            <w:tcW w:type="dxa" w:w="1440"/>
          </w:tcPr>
          <w:p>
            <w:r>
              <w:t>Consejería de Economía, Empleo y Transformación Digital · NIF S0611001I</w:t>
            </w:r>
          </w:p>
        </w:tc>
        <w:tc>
          <w:tcPr>
            <w:tcW w:type="dxa" w:w="1440"/>
          </w:tcPr>
          <w:p>
            <w:r>
              <w:t>27.916,43 €</w:t>
            </w:r>
          </w:p>
        </w:tc>
        <w:tc>
          <w:tcPr>
            <w:tcW w:type="dxa" w:w="1440"/>
          </w:tcPr>
          <w:p>
            <w:r>
              <w:t>14/10/2025</w:t>
            </w:r>
          </w:p>
        </w:tc>
        <w:tc>
          <w:tcPr>
            <w:tcW w:type="dxa" w:w="1440"/>
          </w:tcPr>
          <w:p>
            <w:r>
              <w:t>22/10/2025 – 22/04/2026</w:t>
            </w:r>
          </w:p>
        </w:tc>
        <w:tc>
          <w:tcPr>
            <w:tcW w:type="dxa" w:w="1440"/>
          </w:tcPr>
          <w:p>
            <w:r>
              <w:rPr>
                <w:highlight w:val="yellow"/>
              </w:rPr>
              <w:t>rellenar</w:t>
            </w:r>
          </w:p>
        </w:tc>
      </w:tr>
      <w:tr>
        <w:tc>
          <w:tcPr>
            <w:tcW w:type="dxa" w:w="1440"/>
          </w:tcPr>
          <w:p>
            <w:r>
              <w:t>Contratación de los servicios de consultoría especializada para el Diseño de un Proyecto Piloto para favorecer la financiación alternativa, en el marco del Proyecto CROWDFUNDMATCH, cofinanciado por la UNIÓN EUROPEA a través del PROGRAMA INTERREG EUROPE 2021 a 2027. · exp. PSS/2024/0000051291</w:t>
            </w:r>
          </w:p>
        </w:tc>
        <w:tc>
          <w:tcPr>
            <w:tcW w:type="dxa" w:w="1440"/>
          </w:tcPr>
          <w:p>
            <w:r>
              <w:t>Consejería de Economía, Empleo y Transformación Digital · NIF S0611001I</w:t>
            </w:r>
          </w:p>
        </w:tc>
        <w:tc>
          <w:tcPr>
            <w:tcW w:type="dxa" w:w="1440"/>
          </w:tcPr>
          <w:p>
            <w:r>
              <w:t>19.640,00 €</w:t>
            </w:r>
          </w:p>
        </w:tc>
        <w:tc>
          <w:tcPr>
            <w:tcW w:type="dxa" w:w="1440"/>
          </w:tcPr>
          <w:p>
            <w:r>
              <w:t>18/10/2024</w:t>
            </w:r>
          </w:p>
        </w:tc>
        <w:tc>
          <w:tcPr>
            <w:tcW w:type="dxa" w:w="1440"/>
          </w:tcPr>
          <w:p>
            <w:r>
              <w:t>18/11/2024 – 18/02/2025</w:t>
            </w:r>
          </w:p>
        </w:tc>
        <w:tc>
          <w:tcPr>
            <w:tcW w:type="dxa" w:w="1440"/>
          </w:tcPr>
          <w:p>
            <w:r>
              <w:rPr>
                <w:highlight w:val="yellow"/>
              </w:rPr>
              <w:t>rellenar</w:t>
            </w:r>
          </w:p>
        </w:tc>
      </w:tr>
    </w:tbl>
    <w:p/>
    <w:p>
      <w:r>
        <w:rPr>
          <w:b/>
        </w:rPr>
        <w:t>Importe adjudicado en el periodo: 70.280,43 €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Economía, Empleo y Transformación Digital (NIF S0611001I)</w:t>
      </w:r>
    </w:p>
    <w:p>
      <w:r>
        <w:t xml:space="preserve">UTOPIA DIGITAL 3-0 SL, con NIF B76561471, adjudicataria del contrato «Contrato de un servicio experto para la puesta en marcha de un programa de promoción de la financiación participativa a través de campañas de Crowdfunding en las modalidades de recompensas e inversión, en el marco del proyecto piloto Crowdfundmatch, cofinanciado por la unión europea a través del programa Interreg Europe 2021-2027.», lote 1, expediente PSS/2025/0000042502, adjudicado el 14/10/2025 por 22.724,00 €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22/10/2025 a 22/04/2026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Economía, Empleo y Transformación Digital (NIF S0611001I)</w:t>
      </w:r>
    </w:p>
    <w:p>
      <w:r>
        <w:t xml:space="preserve">UTOPIA DIGITAL 3-0 SL, con NIF B76561471, adjudicataria del contrato «Contrato de un servicio experto para la puesta en marcha de un programa de promoción de la financiación participativa a través de campañas de Crowdfunding en las modalidades de recompensas e inversión, en el marco del proyecto piloto Crowdfundmatch, cofinanciado por la unión europea a través del programa Interreg Europe 2021-2027.», lote 2, expediente PSS/2025/0000042502, adjudicado el 14/10/2025 por 27.916,43 €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22/10/2025 a 22/04/2026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Economía, Empleo y Transformación Digital (NIF S0611001I)</w:t>
      </w:r>
    </w:p>
    <w:p>
      <w:r>
        <w:t xml:space="preserve">UTOPIA DIGITAL 3-0 SL, con NIF B76561471, adjudicataria del contrato «Contratación de los servicios de consultoría especializada para el Diseño de un Proyecto Piloto para favorecer la financiación alternativa, en el marco del Proyecto CROWDFUNDMATCH, cofinanciado por la UNIÓN EUROPEA a través del PROGRAMA INTERREG EUROPE 2021 a 2027.», expediente PSS/2024/0000051291, adjudicado el 18/10/2024 por 19.640,00 €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18/11/2024 a 18/02/2025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