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ULMA AGRICOLA S COOP</w:t>
      </w:r>
    </w:p>
    <w:p>
      <w:r>
        <w:t>NIF F20947909.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