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UBT COMPLIANCE SERVICES SL</w:t>
      </w:r>
    </w:p>
    <w:p>
      <w:r>
        <w:t>NIF B87114187.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