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TECNICAS RADIOFISICAS, S.L.U.</w:t>
      </w:r>
    </w:p>
    <w:p>
      <w:r>
        <w:t>NIF B50600584.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