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TEARCO TECNICOS SL</w:t>
      </w:r>
    </w:p>
    <w:p>
      <w:r>
        <w:t>NIF B62711239.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Instalación de AFCH en el Edificio 401 Lavandería de la AGBS. · exp. 2023/ETSAE0327/00004990E</w:t>
            </w:r>
          </w:p>
        </w:tc>
        <w:tc>
          <w:tcPr>
            <w:tcW w:type="dxa" w:w="1440"/>
          </w:tcPr>
          <w:p>
            <w:r>
              <w:t>Jefatura de Intendencia de Asuntos Económicos Este · NIF S0830042H</w:t>
            </w:r>
          </w:p>
        </w:tc>
        <w:tc>
          <w:tcPr>
            <w:tcW w:type="dxa" w:w="1440"/>
          </w:tcPr>
          <w:p>
            <w:r>
              <w:t>16.124,50 €</w:t>
            </w:r>
          </w:p>
        </w:tc>
        <w:tc>
          <w:tcPr>
            <w:tcW w:type="dxa" w:w="1440"/>
          </w:tcPr>
          <w:p>
            <w:r>
              <w:t>08/11/2023</w:t>
            </w:r>
          </w:p>
        </w:tc>
        <w:tc>
          <w:tcPr>
            <w:tcW w:type="dxa" w:w="1440"/>
          </w:tcPr>
          <w:p>
            <w:r>
              <w:t>08/11/2023 – 23/11/2023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Adecuación de Caldera Ed. 418 Residencia de Mandos 1 en la AGBS. · exp. 2023/ETSAE0327/00004997E</w:t>
            </w:r>
          </w:p>
        </w:tc>
        <w:tc>
          <w:tcPr>
            <w:tcW w:type="dxa" w:w="1440"/>
          </w:tcPr>
          <w:p>
            <w:r>
              <w:t>Jefatura de Intendencia de Asuntos Económicos Este · NIF S0830042H</w:t>
            </w:r>
          </w:p>
        </w:tc>
        <w:tc>
          <w:tcPr>
            <w:tcW w:type="dxa" w:w="1440"/>
          </w:tcPr>
          <w:p>
            <w:r>
              <w:t>24.793,39 €</w:t>
            </w:r>
          </w:p>
        </w:tc>
        <w:tc>
          <w:tcPr>
            <w:tcW w:type="dxa" w:w="1440"/>
          </w:tcPr>
          <w:p>
            <w:r>
              <w:t>07/11/2023</w:t>
            </w:r>
          </w:p>
        </w:tc>
        <w:tc>
          <w:tcPr>
            <w:tcW w:type="dxa" w:w="1440"/>
          </w:tcPr>
          <w:p>
            <w:r>
              <w:t>07/11/2023 – 17/11/2023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40.917,89 €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Intendencia de Asuntos Económicos Este (NIF S0830042H)</w:t>
      </w:r>
    </w:p>
    <w:p>
      <w:r>
        <w:t xml:space="preserve">TEARCO TECNICOS SL, con NIF B62711239, adjudicataria del contrato «Instalación de AFCH en el Edificio 401 Lavandería de la AGBS.», expediente 2023/ETSAE0327/00004990E, adjudicado el 08/11/2023 por 16.124,50 €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08/11/2023 a 23/11/2023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Intendencia de Asuntos Económicos Este (NIF S0830042H)</w:t>
      </w:r>
    </w:p>
    <w:p>
      <w:r>
        <w:t xml:space="preserve">TEARCO TECNICOS SL, con NIF B62711239, adjudicataria del contrato «Adecuación de Caldera Ed. 418 Residencia de Mandos 1 en la AGBS.», expediente 2023/ETSAE0327/00004997E, adjudicado el 07/11/2023 por 24.793,39 €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07/11/2023 a 17/11/2023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