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Periago S.L.</w:t>
      </w:r>
    </w:p>
    <w:p>
      <w:r>
        <w:t>NIF B30357966.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