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Y MONTAJES INDUSTRIALES, S.A.</w:t>
      </w:r>
    </w:p>
    <w:p>
      <w:r>
        <w:t>NIF A28009389.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para la ejecución de las actuaciones urgentes de renovación, reparación, mantenimiento, explotación y mejora en la red de abastecimiento y reutilización del Canal de Isabel II, S.A. para las Áreas de Conservación Sistema Sierra Norte, Torrelaguna y Santillana (lote 2) · exp. 141/2021</w:t>
            </w:r>
          </w:p>
        </w:tc>
        <w:tc>
          <w:tcPr>
            <w:tcW w:type="dxa" w:w="1440"/>
          </w:tcPr>
          <w:p>
            <w:r>
              <w:t>Canal de Isabel II, S.A.</w:t>
            </w:r>
          </w:p>
        </w:tc>
        <w:tc>
          <w:tcPr>
            <w:tcW w:type="dxa" w:w="1440"/>
          </w:tcPr>
          <w:p>
            <w:r>
              <w:t>16.178.761,17 €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10/05/2023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16.178.761,17 €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Canal de Isabel II, S.A.</w:t>
      </w:r>
    </w:p>
    <w:p>
      <w:r>
        <w:t xml:space="preserve">SUMINISTROS Y MONTAJES INDUSTRIALES, S.A., con NIF A28009389, adjudicataria del contrato «Servicios para la ejecución de las actuaciones urgentes de renovación, reparación, mantenimiento, explotación y mejora en la red de abastecimiento y reutilización del Canal de Isabel II, S.A. para las Áreas de Conservación Sistema Sierra Norte, Torrelaguna y Santillana», lote 2, expediente 141/2021, adjudicado el …… por 16.178.761,17 €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10/05/2023 a 10/05/2027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