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BICO OBRAS</w:t>
      </w:r>
    </w:p>
    <w:p>
      <w:r>
        <w:t>NIF B986625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