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SPANISH GLOBAL ENGINEERING AND CONSULTANTS SL</w:t>
      </w:r>
    </w:p>
    <w:p>
      <w:r>
        <w:t>NIF B72433055.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Diversos servicios y suministros necesarios para la instalación y montaje de la infraestructura necesaria en el Recinto Ferial de Córdoba para la celebración de la Feria de Nuestra Señora de la Salud, ediciones 2025 y 2026. (lote 16) · exp. 2024/168</w:t>
            </w:r>
          </w:p>
        </w:tc>
        <w:tc>
          <w:tcPr>
            <w:tcW w:type="dxa" w:w="1440"/>
          </w:tcPr>
          <w:p>
            <w:r>
              <w:t>Ayuntamiento de Córdoba · NIF P1402100J</w:t>
            </w:r>
          </w:p>
        </w:tc>
        <w:tc>
          <w:tcPr>
            <w:tcW w:type="dxa" w:w="1440"/>
          </w:tcPr>
          <w:p>
            <w:r>
              <w:t>26.198,61 €</w:t>
            </w:r>
          </w:p>
        </w:tc>
        <w:tc>
          <w:tcPr>
            <w:tcW w:type="dxa" w:w="1440"/>
          </w:tcPr>
          <w:p>
            <w:r>
              <w:t>29/04/2025</w:t>
            </w:r>
          </w:p>
        </w:tc>
        <w:tc>
          <w:tcPr>
            <w:tcW w:type="dxa" w:w="1440"/>
          </w:tcPr>
          <w:p>
            <w:r>
              <w:t>22/05/2025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26.198,61 €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Córdoba (NIF P1402100J)</w:t>
      </w:r>
    </w:p>
    <w:p>
      <w:r>
        <w:t xml:space="preserve">SPANISH GLOBAL ENGINEERING AND CONSULTANTS SL, con NIF B72433055, adjudicataria del contrato «Diversos servicios y suministros necesarios para la instalación y montaje de la infraestructura necesaria en el Recinto Ferial de Córdoba para la celebración de la Feria de Nuestra Señora de la Salud, ediciones 2025 y 2026.», lote 16, expediente 2024/168, adjudicado el 29/04/2025 por 26.198,61 €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22/05/2025 a 22/05/2027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