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Somos Upwelling S.L</w:t>
      </w:r>
    </w:p>
    <w:p>
      <w:r>
        <w:t>NIF B21570452.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de servicio de secretaría técnica, organización y coordinación del Foro Nacional de Turismo Marinero. Financiación Unión Europea Next Generation E.U. · exp. 3943/2025</w:t>
            </w:r>
          </w:p>
        </w:tc>
        <w:tc>
          <w:tcPr>
            <w:tcW w:type="dxa" w:w="1440"/>
          </w:tcPr>
          <w:p>
            <w:r>
              <w:t>Consorcio de Turismo sostenible de la Costa Occidental de Huelva · NIF P2100028F</w:t>
            </w:r>
          </w:p>
        </w:tc>
        <w:tc>
          <w:tcPr>
            <w:tcW w:type="dxa" w:w="1440"/>
          </w:tcPr>
          <w:p>
            <w:r>
              <w:t>18.785,00 €</w:t>
            </w:r>
          </w:p>
        </w:tc>
        <w:tc>
          <w:tcPr>
            <w:tcW w:type="dxa" w:w="1440"/>
          </w:tcPr>
          <w:p>
            <w:r>
              <w:t>12/06/2025</w:t>
            </w:r>
          </w:p>
        </w:tc>
        <w:tc>
          <w:tcPr>
            <w:tcW w:type="dxa" w:w="1440"/>
          </w:tcPr>
          <w:p>
            <w:r>
              <w:t>16/06/2025 – 30/06/2025</w:t>
            </w:r>
          </w:p>
        </w:tc>
        <w:tc>
          <w:tcPr>
            <w:tcW w:type="dxa" w:w="1440"/>
          </w:tcPr>
          <w:p>
            <w:r>
              <w:rPr>
                <w:highlight w:val="yellow"/>
              </w:rPr>
              <w:t>rellenar</w:t>
            </w:r>
          </w:p>
        </w:tc>
      </w:tr>
      <w:tr>
        <w:tc>
          <w:tcPr>
            <w:tcW w:type="dxa" w:w="1440"/>
          </w:tcPr>
          <w:p>
            <w:r>
              <w:t>Implantación de una marca de calidad agroalimentaria que fomente el consumo de productos kilómetro cero en la Sierra de Cádiz, acción que se incluye en la Actuación 8, denominada “Creación de una marca de calidad agroalimentaria que fomente el consumo de productos kilómetro cero”. (lote 6) · exp. 1/2023</w:t>
            </w:r>
          </w:p>
        </w:tc>
        <w:tc>
          <w:tcPr>
            <w:tcW w:type="dxa" w:w="1440"/>
          </w:tcPr>
          <w:p>
            <w:r>
              <w:t>Mancomunidad de Municipios de la Sierra de Cádiz · NIF P1100011D</w:t>
            </w:r>
          </w:p>
        </w:tc>
        <w:tc>
          <w:tcPr>
            <w:tcW w:type="dxa" w:w="1440"/>
          </w:tcPr>
          <w:p>
            <w:r>
              <w:t>9.560,00 €</w:t>
            </w:r>
          </w:p>
        </w:tc>
        <w:tc>
          <w:tcPr>
            <w:tcW w:type="dxa" w:w="1440"/>
          </w:tcPr>
          <w:p>
            <w:r>
              <w:t>30/07/2024</w:t>
            </w:r>
          </w:p>
        </w:tc>
        <w:tc>
          <w:tcPr>
            <w:tcW w:type="dxa" w:w="1440"/>
          </w:tcPr>
          <w:p>
            <w:r>
              <w:t>30/08/2024 – 30/05/2025</w:t>
            </w:r>
          </w:p>
        </w:tc>
        <w:tc>
          <w:tcPr>
            <w:tcW w:type="dxa" w:w="1440"/>
          </w:tcPr>
          <w:p>
            <w:r>
              <w:rPr>
                <w:highlight w:val="yellow"/>
              </w:rPr>
              <w:t>rellenar</w:t>
            </w:r>
          </w:p>
        </w:tc>
      </w:tr>
    </w:tbl>
    <w:p/>
    <w:p>
      <w:r>
        <w:rPr>
          <w:b/>
        </w:rPr>
        <w:t>Importe adjudicado en el periodo: 28.345,00 €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Consorcio de Turismo sostenible de la Costa Occidental de Huelva (NIF P2100028F)</w:t>
      </w:r>
    </w:p>
    <w:p>
      <w:r>
        <w:t xml:space="preserve">Somos Upwelling S.L, con NIF B21570452, adjudicataria del contrato «Contrato de servicio de secretaría técnica, organización y coordinación del Foro Nacional de Turismo Marinero. Financiación Unión Europea Next Generation E.U.», expediente 3943/2025, adjudicado el 12/06/2025 por 18.785,00 €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16/06/2025 a 30/06/2025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Mancomunidad de Municipios de la Sierra de Cádiz (NIF P1100011D)</w:t>
      </w:r>
    </w:p>
    <w:p>
      <w:r>
        <w:t xml:space="preserve">Somos Upwelling S.L, con NIF B21570452, adjudicataria del contrato «Implantación de una marca de calidad agroalimentaria que fomente el consumo de productos kilómetro cero en la Sierra de Cádiz, acción que se incluye en la Actuación 8, denominada “Creación de una marca de calidad agroalimentaria que fomente el consumo de productos kilómetro cero”.», lote 6, expediente 1/2023, adjudicado el 30/07/2024 por 9.560,00 €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30/08/2024 a 30/05/2025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