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SOL FRANCE</w:t>
      </w:r>
    </w:p>
    <w:p>
      <w:r>
        <w:t>NIF N0010891J.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óxido nitroso y argón para el Hospital de Sant Cugat ASEPEYO · exp. CP00113/2026</w:t>
            </w:r>
          </w:p>
        </w:tc>
        <w:tc>
          <w:tcPr>
            <w:tcW w:type="dxa" w:w="1440"/>
          </w:tcPr>
          <w:p>
            <w:r>
              <w:t>Subdirección General Sanitaria de ASEPEYO. Mutua Colaboradora con la Seguridad Social. num. 151 · NIF G08215824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26/10/2026</w:t>
            </w:r>
          </w:p>
        </w:tc>
        <w:tc>
          <w:tcPr>
            <w:tcW w:type="dxa" w:w="1440"/>
          </w:tcPr>
          <w:p>
            <w:r>
              <w:t>26/11/2026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Sum. gases medicinales, legalización salas e instalaciones; mant. y control sistemas distr. gases medicinales hospitales (lote 2) · exp. CP00054/2024</w:t>
            </w:r>
          </w:p>
        </w:tc>
        <w:tc>
          <w:tcPr>
            <w:tcW w:type="dxa" w:w="1440"/>
          </w:tcPr>
          <w:p>
            <w:r>
              <w:t>Subdirección General Sanitaria de ASEPEYO. Mutua Colaboradora con la Seguridad Social. num. 151 · NIF G08215824</w:t>
            </w:r>
          </w:p>
        </w:tc>
        <w:tc>
          <w:tcPr>
            <w:tcW w:type="dxa" w:w="1440"/>
          </w:tcPr>
          <w:p>
            <w:r>
              <w:t>70.166,93 €</w:t>
            </w:r>
          </w:p>
        </w:tc>
        <w:tc>
          <w:tcPr>
            <w:tcW w:type="dxa" w:w="1440"/>
          </w:tcPr>
          <w:p>
            <w:r>
              <w:t>05/03/2025</w:t>
            </w:r>
          </w:p>
        </w:tc>
        <w:tc>
          <w:tcPr>
            <w:tcW w:type="dxa" w:w="1440"/>
          </w:tcPr>
          <w:p>
            <w:r>
              <w:t>01/06/2025 – 01/06/2026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i servei d'assistència tècnica de gasos medicinals, no medicinals i sistema de buit per aspiració mèdica per al Consorci Corporació Sanitària Parc Taulí (lote 2) · exp. 24SM0500P</w:t>
            </w:r>
          </w:p>
        </w:tc>
        <w:tc>
          <w:tcPr>
            <w:tcW w:type="dxa" w:w="1440"/>
          </w:tcPr>
          <w:p>
            <w:r>
              <w:t>Consorci Corporació Sanitària Parc Taulí de Sabadell</w:t>
            </w:r>
          </w:p>
        </w:tc>
        <w:tc>
          <w:tcPr>
            <w:tcW w:type="dxa" w:w="1440"/>
          </w:tcPr>
          <w:p>
            <w:r>
              <w:t>176.256,00 €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17/05/2024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246.422,93 €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Subdirección General Sanitaria de ASEPEYO. Mutua Colaboradora con la Seguridad Social. num. 151 (NIF G08215824)</w:t>
      </w:r>
    </w:p>
    <w:p>
      <w:r>
        <w:t xml:space="preserve">SOL FRANCE, con NIF N0010891J, adjudicataria del contrato «Suministro de óxido nitroso y argón para el Hospital de Sant Cugat ASEPEYO», expediente CP00113/2026, adjudicado el 26/10/2026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26/11/2026 a 26/03/2027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Subdirección General Sanitaria de ASEPEYO. Mutua Colaboradora con la Seguridad Social. num. 151 (NIF G08215824)</w:t>
      </w:r>
    </w:p>
    <w:p>
      <w:r>
        <w:t xml:space="preserve">SOL FRANCE, con NIF N0010891J, adjudicataria del contrato «Sum. gases medicinales, legalización salas e instalaciones; mant. y control sistemas distr. gases medicinales hospitales», lote 2, expediente CP00054/2024, adjudicado el 05/03/2025 por 70.166,93 €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01/06/2025 a 01/06/2026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Corporació Sanitària Parc Taulí de Sabadell</w:t>
      </w:r>
    </w:p>
    <w:p>
      <w:r>
        <w:t xml:space="preserve">SOL FRANCE, con NIF N0010891J, adjudicataria del contrato «Subministrament i servei d'assistència tècnica de gasos medicinals, no medicinals i sistema de buit per aspiració mèdica per al Consorci Corporació Sanitària Parc Taulí», lote 2, expediente 24SM0500P, adjudicado el …… por 176.256,00 €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17/05/2024 a 31/12/2027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