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SMART ENTERPRISING SL</w:t>
      </w:r>
    </w:p>
    <w:p>
      <w:r>
        <w:t>NIF B85001865.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