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LU</w:t>
      </w:r>
    </w:p>
    <w:p>
      <w:r>
        <w:t>NIF B913691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