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SERVICOM CASTILLA Y LEON SLU</w:t>
      </w:r>
    </w:p>
    <w:p>
      <w:r>
        <w:t>NIF B47704457.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módulos de almacenameinto en la base de mantenimiento integral de valladolid · exp. 2026-02572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8.427,35 €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mobiliario y equipamiento y los servicios de decoración de la sala destinada a ciberejercicios de ciberseguridad industrial en infraestructuras energéticas críticas, en el Marco del Plan de Recuperación, Transformación y Resiliencia (PRTR). · exp. CIB-2026-001</w:t>
            </w:r>
          </w:p>
        </w:tc>
        <w:tc>
          <w:tcPr>
            <w:tcW w:type="dxa" w:w="1440"/>
          </w:tcPr>
          <w:p>
            <w:r>
              <w:t>Dirección General de la Fundación Ciudad de la Energía · NIF G84737238</w:t>
            </w:r>
          </w:p>
        </w:tc>
        <w:tc>
          <w:tcPr>
            <w:tcW w:type="dxa" w:w="1440"/>
          </w:tcPr>
          <w:p>
            <w:r>
              <w:t>48.750,00 €</w:t>
            </w:r>
          </w:p>
        </w:tc>
        <w:tc>
          <w:tcPr>
            <w:tcW w:type="dxa" w:w="1440"/>
          </w:tcPr>
          <w:p>
            <w:r>
              <w:t>29/05/2026</w:t>
            </w:r>
          </w:p>
        </w:tc>
        <w:tc>
          <w:tcPr>
            <w:tcW w:type="dxa" w:w="1440"/>
          </w:tcPr>
          <w:p>
            <w:r>
              <w:t>02/06/2026 – 30/06/2026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implantacion de modulos de almacenamiento para la base de mantenimiento integral de valladolid · exp. 2026-00858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22.829,98 €</w:t>
            </w:r>
          </w:p>
        </w:tc>
        <w:tc>
          <w:tcPr>
            <w:tcW w:type="dxa" w:w="1440"/>
          </w:tcPr>
          <w:p>
            <w:r>
              <w:t>12/05/2026</w:t>
            </w:r>
          </w:p>
        </w:tc>
        <w:tc>
          <w:tcPr>
            <w:tcW w:type="dxa" w:w="1440"/>
          </w:tcPr>
          <w:p>
            <w:r>
              <w:t>12/06/2026 – 12/07/2026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carros portagavetas y estanterias de paletizado para la base de mantenimiento integral de valladolid · exp. 2025-03117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31.559,40 €</w:t>
            </w:r>
          </w:p>
        </w:tc>
        <w:tc>
          <w:tcPr>
            <w:tcW w:type="dxa" w:w="1440"/>
          </w:tcPr>
          <w:p>
            <w:r>
              <w:t>07/11/2025</w:t>
            </w:r>
          </w:p>
        </w:tc>
        <w:tc>
          <w:tcPr>
            <w:tcW w:type="dxa" w:w="1440"/>
          </w:tcPr>
          <w:p>
            <w:r>
              <w:t>07/12/2025 – 22/01/2026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mobiliario de oficina para ENISA. · exp. 78/2025</w:t>
            </w:r>
          </w:p>
        </w:tc>
        <w:tc>
          <w:tcPr>
            <w:tcW w:type="dxa" w:w="1440"/>
          </w:tcPr>
          <w:p>
            <w:r>
              <w:t>Empresa Nacional de Innovación S.M.E., S.A. (ENISA) · NIF A28749885</w:t>
            </w:r>
          </w:p>
        </w:tc>
        <w:tc>
          <w:tcPr>
            <w:tcW w:type="dxa" w:w="1440"/>
          </w:tcPr>
          <w:p>
            <w:r>
              <w:t>49.055,05 €</w:t>
            </w:r>
          </w:p>
        </w:tc>
        <w:tc>
          <w:tcPr>
            <w:tcW w:type="dxa" w:w="1440"/>
          </w:tcPr>
          <w:p>
            <w:r>
              <w:t>28/07/2025</w:t>
            </w:r>
          </w:p>
        </w:tc>
        <w:tc>
          <w:tcPr>
            <w:tcW w:type="dxa" w:w="1440"/>
          </w:tcPr>
          <w:p>
            <w:r>
              <w:t>01/08/2025 – 29/01/2026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 instalación de bandejas de soporte para estanterías del Almacén General. · exp. SOLPED11545</w:t>
            </w:r>
          </w:p>
        </w:tc>
        <w:tc>
          <w:tcPr>
            <w:tcW w:type="dxa" w:w="1440"/>
          </w:tcPr>
          <w:p>
            <w:r>
              <w:t>Imprenta de Billetes, S.A., Medio Propio del Banco de España (IMBISA) · NIF A87299848</w:t>
            </w:r>
          </w:p>
        </w:tc>
        <w:tc>
          <w:tcPr>
            <w:tcW w:type="dxa" w:w="1440"/>
          </w:tcPr>
          <w:p>
            <w:r>
              <w:t>32.607,17 €</w:t>
            </w:r>
          </w:p>
        </w:tc>
        <w:tc>
          <w:tcPr>
            <w:tcW w:type="dxa" w:w="1440"/>
          </w:tcPr>
          <w:p>
            <w:r>
              <w:t>21/03/2025</w:t>
            </w:r>
          </w:p>
        </w:tc>
        <w:tc>
          <w:tcPr>
            <w:tcW w:type="dxa" w:w="1440"/>
          </w:tcPr>
          <w:p>
            <w:r>
              <w:t>21/04/2025 – 20/06/2025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mobiliario para la Academia Vasca de Policía y Emergencias. · exp. 28/26</w:t>
            </w:r>
          </w:p>
        </w:tc>
        <w:tc>
          <w:tcPr>
            <w:tcW w:type="dxa" w:w="1440"/>
          </w:tcPr>
          <w:p>
            <w:r>
              <w:t>Gobierno Vasco-Dirección de la Academia Vasca de Policía y Emergencias</w:t>
            </w:r>
          </w:p>
        </w:tc>
        <w:tc>
          <w:tcPr>
            <w:tcW w:type="dxa" w:w="1440"/>
          </w:tcPr>
          <w:p>
            <w:r>
              <w:t>92.330,46 €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23/03/2026 – 12/05/2026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285.559,41 € sin IVA, en 7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SERVICOM CASTILLA Y LEON SLU, con NIF B47704457, adjudicataria del contrato «Suministro e instalación de módulos de almacenameinto en la base de mantenimiento integral de valladolid», expediente 2026-02572, adjudicado el 04/11/2026 por 8.427,35 €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24/01/2027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Fundación Ciudad de la Energía (NIF G84737238)</w:t>
      </w:r>
    </w:p>
    <w:p>
      <w:r>
        <w:t xml:space="preserve">SERVICOM CASTILLA Y LEON SLU, con NIF B47704457, adjudicataria del contrato «Suministro de mobiliario y equipamiento y los servicios de decoración de la sala destinada a ciberejercicios de ciberseguridad industrial en infraestructuras energéticas críticas, en el Marco del Plan de Recuperación, Transformación y Resiliencia (PRTR).», expediente CIB-2026-001, adjudicado el 29/05/2026 por 48.750,00 €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02/06/2026 a 30/06/2026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SERVICOM CASTILLA Y LEON SLU, con NIF B47704457, adjudicataria del contrato «Suministro e implantacion de modulos de almacenamiento para la base de mantenimiento integral de valladolid», expediente 2026-00858, adjudicado el 12/05/2026 por 22.829,98 €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12/06/2026 a 12/07/2026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SERVICOM CASTILLA Y LEON SLU, con NIF B47704457, adjudicataria del contrato «Suministro de carros portagavetas y estanterias de paletizado para la base de mantenimiento integral de valladolid», expediente 2025-03117, adjudicado el 07/11/2025 por 31.559,40 €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07/12/2025 a 22/01/2026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Nacional de Innovación S.M.E., S.A. (ENISA) (NIF A28749885)</w:t>
      </w:r>
    </w:p>
    <w:p>
      <w:r>
        <w:t xml:space="preserve">SERVICOM CASTILLA Y LEON SLU, con NIF B47704457, adjudicataria del contrato «Suministro de mobiliario de oficina para ENISA.», expediente 78/2025, adjudicado el 28/07/2025 por 49.055,05 €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01/08/2025 a 29/01/2026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Imprenta de Billetes, S.A., Medio Propio del Banco de España (IMBISA) (NIF A87299848)</w:t>
      </w:r>
    </w:p>
    <w:p>
      <w:r>
        <w:t xml:space="preserve">SERVICOM CASTILLA Y LEON SLU, con NIF B47704457, adjudicataria del contrato «Suministro e instalación de bandejas de soporte para estanterías del Almacén General.», expediente SOLPED11545, adjudicado el 21/03/2025 por 32.607,17 €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21/04/2025 a 20/06/2025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Gobierno Vasco-Dirección de la Academia Vasca de Policía y Emergencias</w:t>
      </w:r>
    </w:p>
    <w:p>
      <w:r>
        <w:t xml:space="preserve">SERVICOM CASTILLA Y LEON SLU, con NIF B47704457, adjudicataria del contrato «Suministro de mobiliario para la Academia Vasca de Policía y Emergencias.», expediente 28/26, adjudicado el …… por 92.330,46 €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23/03/2026 a 12/05/2026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