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SENSOTRAN, SL</w:t>
      </w:r>
    </w:p>
    <w:p>
      <w:r>
        <w:t>NIF B59163238.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Renting de Detectores de Gases Multiparamétricos de la Empresa Municipal de Aguas de Huelva, S.A. · exp. SV-2024-003</w:t>
            </w:r>
          </w:p>
        </w:tc>
        <w:tc>
          <w:tcPr>
            <w:tcW w:type="dxa" w:w="1440"/>
          </w:tcPr>
          <w:p>
            <w:r>
              <w:t>Gerencia de Aguas de Huelva, S.A. · NIF A21006408</w:t>
            </w:r>
          </w:p>
        </w:tc>
        <w:tc>
          <w:tcPr>
            <w:tcW w:type="dxa" w:w="1440"/>
          </w:tcPr>
          <w:p>
            <w:r>
              <w:t>7.488,00 €</w:t>
            </w:r>
          </w:p>
        </w:tc>
        <w:tc>
          <w:tcPr>
            <w:tcW w:type="dxa" w:w="1440"/>
          </w:tcPr>
          <w:p>
            <w:r>
              <w:t>05/04/2024</w:t>
            </w:r>
          </w:p>
        </w:tc>
        <w:tc>
          <w:tcPr>
            <w:tcW w:type="dxa" w:w="1440"/>
          </w:tcPr>
          <w:p>
            <w:r>
              <w:t>05/05/2024 – 05/05/2026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Subministrament, instal·lació i manteniment de diverses xarxes perimetrals de sensors electroquímics per a la detecció de substàncies tòxiques, inclòs el subministrament i instal·lació dels sensors, així com les tasques de manteniment necessàries per garantir l'operativitat de les barreres, i la con (lote 1) · exp. IT-2024-54</w:t>
            </w:r>
          </w:p>
        </w:tc>
        <w:tc>
          <w:tcPr>
            <w:tcW w:type="dxa" w:w="1440"/>
          </w:tcPr>
          <w:p>
            <w:r>
              <w:t>Departament d'Interior</w:t>
            </w:r>
          </w:p>
        </w:tc>
        <w:tc>
          <w:tcPr>
            <w:tcW w:type="dxa" w:w="1440"/>
          </w:tcPr>
          <w:p>
            <w:r>
              <w:t>413.110,68 €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Subministrament, instal·lació i manteniment de diverses xarxes perimetrals de sensors electroquímics per a la detecció de substàncies tòxiques, inclòs el subministrament i instal·lació dels sensors, així com les tasques de manteniment necessàries per garantir l'operativitat de les barreres, i la con (lote 2) · exp. IT-2024-54</w:t>
            </w:r>
          </w:p>
        </w:tc>
        <w:tc>
          <w:tcPr>
            <w:tcW w:type="dxa" w:w="1440"/>
          </w:tcPr>
          <w:p>
            <w:r>
              <w:t>Departament d'Interior</w:t>
            </w:r>
          </w:p>
        </w:tc>
        <w:tc>
          <w:tcPr>
            <w:tcW w:type="dxa" w:w="1440"/>
          </w:tcPr>
          <w:p>
            <w:r>
              <w:t>1.075.052,74 €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1.495.651,42 €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Aguas de Huelva, S.A. (NIF A21006408)</w:t>
      </w:r>
    </w:p>
    <w:p>
      <w:r>
        <w:t xml:space="preserve">SENSOTRAN, SL, con NIF B59163238, adjudicataria del contrato «Servicio de Renting de Detectores de Gases Multiparamétricos de la Empresa Municipal de Aguas de Huelva, S.A.», expediente SV-2024-003, adjudicado el 05/04/2024 por 7.488,00 €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05/05/2024 a 05/05/2026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</w:t>
      </w:r>
    </w:p>
    <w:p>
      <w:r>
        <w:t xml:space="preserve">SENSOTRAN, SL, con NIF B59163238, adjudicataria del contrato «Subministrament, instal·lació i manteniment de diverses xarxes perimetrals de sensors electroquímics per a la detecció de substàncies tòxiques, inclòs el subministrament i instal·lació dels sensors, així com les tasques de manteniment necessàries per garantir l'operativitat de les barreres, i la con», lote 1, expediente IT-2024-54, adjudicado el …… por 413.110,68 €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03/05/2024 a 29/02/2028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</w:t>
      </w:r>
    </w:p>
    <w:p>
      <w:r>
        <w:t xml:space="preserve">SENSOTRAN, SL, con NIF B59163238, adjudicataria del contrato «Subministrament, instal·lació i manteniment de diverses xarxes perimetrals de sensors electroquímics per a la detecció de substàncies tòxiques, inclòs el subministrament i instal·lació dels sensors, així com les tasques de manteniment necessàries per garantir l'operativitat de les barreres, i la con», lote 2, expediente IT-2024-54, adjudicado el …… por 1.075.052,74 €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03/05/2024 a 29/02/2028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