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GURIDAD PONENT, SL</w:t>
      </w:r>
    </w:p>
    <w:p>
      <w:r>
        <w:t>NIF B16568354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