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RSM PRODUCCIONES AUDIOVISUALES Y EVENTOS, S.L.</w:t>
      </w:r>
    </w:p>
    <w:p>
      <w:r>
        <w:t>NIF B98411234.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