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ROSETTA TECHNOLOGY SOLUTIONS SL</w:t>
      </w:r>
    </w:p>
    <w:p>
      <w:r>
        <w:t>NIF B87886461.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