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RODI BANYOLES, S.L.</w:t>
      </w:r>
    </w:p>
    <w:p>
      <w:r>
        <w:t>NIF B25858903.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Aquest contracte té per objecte la prestació del servei de manteniment i reparació d’un camió de més de 3500 kg. del servei de recollida de restes vegetals del Consell Comarcal del Pla de l’Estany, així com la reparació i canvi de pneumàtics de tots els vehicles del Consell Comarcal del Pla de l’Estany; per tal de garantir-ne, en tot moment, la seguretat, la salubritat i l'adequació a la normativa vigent i a les condicions de circulació, així com garantir la reparació immediata dels vehicles que hagin sofert avaries, amb l’objectiu d’assegurar l’operativitat, disponibilitat i correcte funcionament de la flota, la seguretat dels ocupants i la càrrega dels vehicles.</w:t>
              <w:br/>
              <w:t>Els vehicles es troben relacionats, en funció de cada lot, en els Annexos I i II - Relació de vehicles del plec de prescripcions tècniques.</w:t>
              <w:br/>
              <w:t>El nombre de vehicles és susceptible d’experimentar fluctuacions en funció de les baixes i altes que es puguin produir durant l’execució del contracte. En tot cas quedaran automàticament  (lote 1) · exp. X2025002676</w:t>
            </w:r>
          </w:p>
        </w:tc>
        <w:tc>
          <w:tcPr>
            <w:tcW w:type="dxa" w:w="1440"/>
          </w:tcPr>
          <w:p>
            <w:r>
              <w:t>Consell Comarcal del Pla de l'Estany</w:t>
            </w:r>
          </w:p>
        </w:tc>
        <w:tc>
          <w:tcPr>
            <w:tcW w:type="dxa" w:w="1440"/>
          </w:tcPr>
          <w:p>
            <w:r>
              <w:t>9.216,00 €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Aquest contracte té per objecte la prestació del servei de manteniment i reparació d’un camió de més de 3500 kg. del servei de recollida de restes vegetals del Consell Comarcal del Pla de l’Estany, així com la reparació i canvi de pneumàtics de tots els vehicles del Consell Comarcal del Pla de l’Estany; per tal de garantir-ne, en tot moment, la seguretat, la salubritat i l'adequació a la normativa vigent i a les condicions de circulació, així com garantir la reparació immediata dels vehicles que hagin sofert avaries, amb l’objectiu d’assegurar l’operativitat, disponibilitat i correcte funcionament de la flota, la seguretat dels ocupants i la càrrega dels vehicles.</w:t>
              <w:br/>
              <w:t>Els vehicles es troben relacionats, en funció de cada lot, en els Annexos I i II - Relació de vehicles del plec de prescripcions tècniques.</w:t>
              <w:br/>
              <w:t>El nombre de vehicles és susceptible d’experimentar fluctuacions en funció de les baixes i altes que es puguin produir durant l’execució del contracte. En tot cas quedaran automàticament  (lote 2) · exp. X2025002676</w:t>
            </w:r>
          </w:p>
        </w:tc>
        <w:tc>
          <w:tcPr>
            <w:tcW w:type="dxa" w:w="1440"/>
          </w:tcPr>
          <w:p>
            <w:r>
              <w:t>Consell Comarcal del Pla de l'Estany</w:t>
            </w:r>
          </w:p>
        </w:tc>
        <w:tc>
          <w:tcPr>
            <w:tcW w:type="dxa" w:w="1440"/>
          </w:tcPr>
          <w:p>
            <w:r>
              <w:t>23.220,00 €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manteniment dels vehicles de propietat i cedits judicialment de la Direcció General de la Policia (lote 16) · exp. IT-2026-6</w:t>
            </w:r>
          </w:p>
        </w:tc>
        <w:tc>
          <w:tcPr>
            <w:tcW w:type="dxa" w:w="1440"/>
          </w:tcPr>
          <w:p>
            <w:r>
              <w:t>Departament d'Interior i Seguretat Pública</w:t>
            </w:r>
          </w:p>
        </w:tc>
        <w:tc>
          <w:tcPr>
            <w:tcW w:type="dxa" w:w="1440"/>
          </w:tcPr>
          <w:p>
            <w:r>
              <w:t>97.108,00 €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09/02/2026 – 30/06/2026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manteniment dels vehicles de propietat i cedits judicialment de la Direcció General de la Policia (lote 8) · exp. IT-2026-6</w:t>
            </w:r>
          </w:p>
        </w:tc>
        <w:tc>
          <w:tcPr>
            <w:tcW w:type="dxa" w:w="1440"/>
          </w:tcPr>
          <w:p>
            <w:r>
              <w:t>Departament d'Interior i Seguretat Pública</w:t>
            </w:r>
          </w:p>
        </w:tc>
        <w:tc>
          <w:tcPr>
            <w:tcW w:type="dxa" w:w="1440"/>
          </w:tcPr>
          <w:p>
            <w:r>
              <w:t>12.397,00 €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09/02/2026 – 30/06/2026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manteniment dels vehicles de propietat i cedits judicialment de la Direcció General de la Policia (lote 16) · exp. IT-2024-33</w:t>
            </w:r>
          </w:p>
        </w:tc>
        <w:tc>
          <w:tcPr>
            <w:tcW w:type="dxa" w:w="1440"/>
          </w:tcPr>
          <w:p>
            <w:r>
              <w:t>Departament d'Interior</w:t>
            </w:r>
          </w:p>
        </w:tc>
        <w:tc>
          <w:tcPr>
            <w:tcW w:type="dxa" w:w="1440"/>
          </w:tcPr>
          <w:p>
            <w:r>
              <w:t>219.009,00 €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12/04/2024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360.950,00 €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Pla de l'Estany</w:t>
      </w:r>
    </w:p>
    <w:p>
      <w:r>
        <w:t>RODI BANYOLES, S.L., con NIF B25858903, adjudicataria del contrato «Aquest contracte té per objecte la prestació del servei de manteniment i reparació d’un camió de més de 3500 kg. del servei de recollida de restes vegetals del Consell Comarcal del Pla de l’Estany, així com la reparació i canvi de pneumàtics de tots els vehicles del Consell Comarcal del Pla de l’Estany; per tal de garantir-ne, en tot moment, la seguretat, la salubritat i l'adequació a la normativa vigent i a les condicions de circulació, així com garantir la reparació immediata dels vehicles que hagin sofert avaries, amb l’objectiu d’assegurar l’operativitat, disponibilitat i correcte funcionament de la flota, la seguretat dels ocupants i la càrrega dels vehicles.</w:t>
        <w:br/>
        <w:t>Els vehicles es troben relacionats, en funció de cada lot, en els Annexos I i II - Relació de vehicles del plec de prescripcions tècniques.</w:t>
        <w:br/>
        <w:t xml:space="preserve">El nombre de vehicles és susceptible d’experimentar fluctuacions en funció de les baixes i altes que es puguin produir durant l’execució del contracte. En tot cas quedaran automàticament », lote 1, expediente X2025002676, adjudicado el …… por 9.216,00 €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14/10/2025 a 14/10/2027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Pla de l'Estany</w:t>
      </w:r>
    </w:p>
    <w:p>
      <w:r>
        <w:t>RODI BANYOLES, S.L., con NIF B25858903, adjudicataria del contrato «Aquest contracte té per objecte la prestació del servei de manteniment i reparació d’un camió de més de 3500 kg. del servei de recollida de restes vegetals del Consell Comarcal del Pla de l’Estany, així com la reparació i canvi de pneumàtics de tots els vehicles del Consell Comarcal del Pla de l’Estany; per tal de garantir-ne, en tot moment, la seguretat, la salubritat i l'adequació a la normativa vigent i a les condicions de circulació, així com garantir la reparació immediata dels vehicles que hagin sofert avaries, amb l’objectiu d’assegurar l’operativitat, disponibilitat i correcte funcionament de la flota, la seguretat dels ocupants i la càrrega dels vehicles.</w:t>
        <w:br/>
        <w:t>Els vehicles es troben relacionats, en funció de cada lot, en els Annexos I i II - Relació de vehicles del plec de prescripcions tècniques.</w:t>
        <w:br/>
        <w:t xml:space="preserve">El nombre de vehicles és susceptible d’experimentar fluctuacions en funció de les baixes i altes que es puguin produir durant l’execució del contracte. En tot cas quedaran automàticament », lote 2, expediente X2025002676, adjudicado el …… por 23.220,00 €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21/10/2025 a 21/10/2027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 i Seguretat Pública</w:t>
      </w:r>
    </w:p>
    <w:p>
      <w:r>
        <w:t xml:space="preserve">RODI BANYOLES, S.L., con NIF B25858903, adjudicataria del contrato «Servei de manteniment dels vehicles de propietat i cedits judicialment de la Direcció General de la Policia», lote 16, expediente IT-2026-6, adjudicado el …… por 97.108,00 €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09/02/2026 a 30/06/2026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 i Seguretat Pública</w:t>
      </w:r>
    </w:p>
    <w:p>
      <w:r>
        <w:t xml:space="preserve">RODI BANYOLES, S.L., con NIF B25858903, adjudicataria del contrato «Servei de manteniment dels vehicles de propietat i cedits judicialment de la Direcció General de la Policia», lote 8, expediente IT-2026-6, adjudicado el …… por 12.397,00 €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09/02/2026 a 30/06/2026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</w:t>
      </w:r>
    </w:p>
    <w:p>
      <w:r>
        <w:t xml:space="preserve">RODI BANYOLES, S.L., con NIF B25858903, adjudicataria del contrato «Servei de manteniment dels vehicles de propietat i cedits judicialment de la Direcció General de la Policia», lote 16, expediente IT-2024-33, adjudicado el …… por 219.009,00 €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12/04/2024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