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RINUGU SL</w:t>
      </w:r>
    </w:p>
    <w:p>
      <w:r>
        <w:t>NIF B21123401.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Alquiler de Nave en Avda. Marina para Centro Municipal de Atención a la Diversidad Funcional en Punta Umbría · exp. 5480/2024</w:t>
            </w:r>
          </w:p>
        </w:tc>
        <w:tc>
          <w:tcPr>
            <w:tcW w:type="dxa" w:w="1440"/>
          </w:tcPr>
          <w:p>
            <w:r>
              <w:t>Ayuntamiento de Punta umbría · NIF P2107900I</w:t>
            </w:r>
          </w:p>
        </w:tc>
        <w:tc>
          <w:tcPr>
            <w:tcW w:type="dxa" w:w="1440"/>
          </w:tcPr>
          <w:p>
            <w:r>
              <w:t>8.400,00 €</w:t>
            </w:r>
          </w:p>
        </w:tc>
        <w:tc>
          <w:tcPr>
            <w:tcW w:type="dxa" w:w="1440"/>
          </w:tcPr>
          <w:p>
            <w:r>
              <w:t>12/11/2024</w:t>
            </w:r>
          </w:p>
        </w:tc>
        <w:tc>
          <w:tcPr>
            <w:tcW w:type="dxa" w:w="1440"/>
          </w:tcPr>
          <w:p>
            <w:r>
              <w:t>01/12/2024 – 01/12/2025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8.400,00 €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Punta umbría (NIF P2107900I)</w:t>
      </w:r>
    </w:p>
    <w:p>
      <w:r>
        <w:t xml:space="preserve">RINUGU SL, con NIF B21123401, adjudicataria del contrato «Alquiler de Nave en Avda. Marina para Centro Municipal de Atención a la Diversidad Funcional en Punta Umbría», expediente 5480/2024, adjudicado el 12/11/2024 por 8.400,00 €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01/12/2024 a 01/12/2025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