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RIEGOS MELERO, S.A. (RIMESA)</w:t>
      </w:r>
    </w:p>
    <w:p>
      <w:r>
        <w:t>NIF A29252186.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mantenimiento preventivo, correctivo y asistencia por averías del sistema de riego del campo de golf, del Parador de Turismo de Málaga Golf, (Málaga). · exp. 2024-0393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15.740,00 €</w:t>
            </w:r>
          </w:p>
        </w:tc>
        <w:tc>
          <w:tcPr>
            <w:tcW w:type="dxa" w:w="1440"/>
          </w:tcPr>
          <w:p>
            <w:r>
              <w:t>20/01/2025</w:t>
            </w:r>
          </w:p>
        </w:tc>
        <w:tc>
          <w:tcPr>
            <w:tcW w:type="dxa" w:w="1440"/>
          </w:tcPr>
          <w:p>
            <w:r>
              <w:t>07/04/2025 – 07/04/2026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mantenimiento, reparación y suministro de elementos del sistema de riego del campo de golf, del Parador de Turismo de Málaga Golf, Málaga. (lote 2) · exp. 2024-0149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29.798,01 €</w:t>
            </w:r>
          </w:p>
        </w:tc>
        <w:tc>
          <w:tcPr>
            <w:tcW w:type="dxa" w:w="1440"/>
          </w:tcPr>
          <w:p>
            <w:r>
              <w:t>26/04/2024</w:t>
            </w:r>
          </w:p>
        </w:tc>
        <w:tc>
          <w:tcPr>
            <w:tcW w:type="dxa" w:w="1440"/>
          </w:tcPr>
          <w:p>
            <w:r>
              <w:t>26/05/2024 – 26/05/2025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45.538,01 €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RIEGOS MELERO, S.A. (RIMESA), con NIF A29252186, adjudicataria del contrato «Contratación del servicio de mantenimiento preventivo, correctivo y asistencia por averías del sistema de riego del campo de golf, del Parador de Turismo de Málaga Golf, (Málaga).», expediente 2024-0393, adjudicado el 20/01/2025 por 15.740,00 €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07/04/2025 a 07/04/2026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RIEGOS MELERO, S.A. (RIMESA), con NIF A29252186, adjudicataria del contrato «Contratación del servicio de mantenimiento, reparación y suministro de elementos del sistema de riego del campo de golf, del Parador de Turismo de Málaga Golf, Málaga.», lote 2, expediente 2024-0149, adjudicado el 26/04/2024 por 29.798,01 €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26/05/2024 a 26/05/2025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