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REDYTEL IOT S.L.</w:t>
      </w:r>
    </w:p>
    <w:p>
      <w:r>
        <w:t>NIF B24710253. Contratos públicos adjudicados en los tres últimos años (servicios), del 01/11/2023 al 01/11/2026,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Contrato para el suministro de sensores que se han de integrar sobre la plataforma de internet de las cosas (Iot) del proyecto Menorca Smart Island (lote 2) · exp. C4301/2024/000028</w:t>
            </w:r>
          </w:p>
        </w:tc>
        <w:tc>
          <w:tcPr>
            <w:tcW w:type="dxa" w:w="1440"/>
          </w:tcPr>
          <w:p>
            <w:r>
              <w:t>Consejo Ejecutivo del Consell Insular de Menorca (CIM) · NIF S0733002J</w:t>
            </w:r>
          </w:p>
        </w:tc>
        <w:tc>
          <w:tcPr>
            <w:tcW w:type="dxa" w:w="1440"/>
          </w:tcPr>
          <w:p>
            <w:r>
              <w:t>49.218,00 €</w:t>
            </w:r>
          </w:p>
        </w:tc>
        <w:tc>
          <w:tcPr>
            <w:tcW w:type="dxa" w:w="1440"/>
          </w:tcPr>
          <w:p>
            <w:r>
              <w:t>29/09/2025</w:t>
            </w:r>
          </w:p>
        </w:tc>
        <w:tc>
          <w:tcPr>
            <w:tcW w:type="dxa" w:w="1440"/>
          </w:tcPr>
          <w:p>
            <w:r>
              <w:t>02/12/2025 – 02/02/2026</w:t>
            </w:r>
          </w:p>
        </w:tc>
        <w:tc>
          <w:tcPr>
            <w:tcW w:type="dxa" w:w="1440"/>
          </w:tcPr>
          <w:p>
            <w:r>
              <w:rPr>
                <w:highlight w:val="yellow"/>
              </w:rPr>
              <w:t>rellenar</w:t>
            </w:r>
          </w:p>
        </w:tc>
      </w:tr>
      <w:tr>
        <w:tc>
          <w:tcPr>
            <w:tcW w:type="dxa" w:w="1440"/>
          </w:tcPr>
          <w:p>
            <w:r>
              <w:t>Contrato para el suministro de sensores que se han de integrar sobre la plataforma de internet de las cosas (Iot) del proyecto Menorca Smart Island (lote 5) · exp. C4301/2024/000028</w:t>
            </w:r>
          </w:p>
        </w:tc>
        <w:tc>
          <w:tcPr>
            <w:tcW w:type="dxa" w:w="1440"/>
          </w:tcPr>
          <w:p>
            <w:r>
              <w:t>Consejo Ejecutivo del Consell Insular de Menorca (CIM) · NIF S0733002J</w:t>
            </w:r>
          </w:p>
        </w:tc>
        <w:tc>
          <w:tcPr>
            <w:tcW w:type="dxa" w:w="1440"/>
          </w:tcPr>
          <w:p>
            <w:r>
              <w:t>115.020,00 €</w:t>
            </w:r>
          </w:p>
        </w:tc>
        <w:tc>
          <w:tcPr>
            <w:tcW w:type="dxa" w:w="1440"/>
          </w:tcPr>
          <w:p>
            <w:r>
              <w:t>29/09/2025</w:t>
            </w:r>
          </w:p>
        </w:tc>
        <w:tc>
          <w:tcPr>
            <w:tcW w:type="dxa" w:w="1440"/>
          </w:tcPr>
          <w:p>
            <w:r>
              <w:t>29/10/2025 – 29/12/2025</w:t>
            </w:r>
          </w:p>
        </w:tc>
        <w:tc>
          <w:tcPr>
            <w:tcW w:type="dxa" w:w="1440"/>
          </w:tcPr>
          <w:p>
            <w:r>
              <w:rPr>
                <w:highlight w:val="yellow"/>
              </w:rPr>
              <w:t>rellenar</w:t>
            </w:r>
          </w:p>
        </w:tc>
      </w:tr>
      <w:tr>
        <w:tc>
          <w:tcPr>
            <w:tcW w:type="dxa" w:w="1440"/>
          </w:tcPr>
          <w:p>
            <w:r>
              <w:t>Suministro de un sistema integral de sensores que den cobertura al A1-AST Agro &amp; Food Living Lab, en el marco del proyecto SPAIN LIVING LAB en el marco del Plan de Recuperación, Transformación y Resiliencia - Financiado por la Unión Europea. NextGenerationEU (lote 1) · exp. 2025000562</w:t>
            </w:r>
          </w:p>
        </w:tc>
        <w:tc>
          <w:tcPr>
            <w:tcW w:type="dxa" w:w="1440"/>
          </w:tcPr>
          <w:p>
            <w:r>
              <w:t>Consejería de Presidencia, Reto Demográfico, Igualdad y Turismo del Principado de Asturias · NIF S3333001J</w:t>
            </w:r>
          </w:p>
        </w:tc>
        <w:tc>
          <w:tcPr>
            <w:tcW w:type="dxa" w:w="1440"/>
          </w:tcPr>
          <w:p>
            <w:r>
              <w:t>28.362,53 €</w:t>
            </w:r>
          </w:p>
        </w:tc>
        <w:tc>
          <w:tcPr>
            <w:tcW w:type="dxa" w:w="1440"/>
          </w:tcPr>
          <w:p>
            <w:r>
              <w:t>10/09/2025</w:t>
            </w:r>
          </w:p>
        </w:tc>
        <w:tc>
          <w:tcPr>
            <w:tcW w:type="dxa" w:w="1440"/>
          </w:tcPr>
          <w:p>
            <w:r>
              <w:t>10/10/2025 – 10/01/2026</w:t>
            </w:r>
          </w:p>
        </w:tc>
        <w:tc>
          <w:tcPr>
            <w:tcW w:type="dxa" w:w="1440"/>
          </w:tcPr>
          <w:p>
            <w:r>
              <w:rPr>
                <w:highlight w:val="yellow"/>
              </w:rPr>
              <w:t>rellenar</w:t>
            </w:r>
          </w:p>
        </w:tc>
      </w:tr>
      <w:tr>
        <w:tc>
          <w:tcPr>
            <w:tcW w:type="dxa" w:w="1440"/>
          </w:tcPr>
          <w:p>
            <w:r>
              <w:t>Suministro de un sistema integral de sensores que den cobertura al A1-AST Agro &amp; Food Living Lab, en el marco del proyecto SPAIN LIVING LAB en el marco del Plan de Recuperación, Transformación y Resiliencia - Financiado por la Unión Europea. NextGenerationEU (lote 3) · exp. 2025000562</w:t>
            </w:r>
          </w:p>
        </w:tc>
        <w:tc>
          <w:tcPr>
            <w:tcW w:type="dxa" w:w="1440"/>
          </w:tcPr>
          <w:p>
            <w:r>
              <w:t>Consejería de Presidencia, Reto Demográfico, Igualdad y Turismo del Principado de Asturias · NIF S3333001J</w:t>
            </w:r>
          </w:p>
        </w:tc>
        <w:tc>
          <w:tcPr>
            <w:tcW w:type="dxa" w:w="1440"/>
          </w:tcPr>
          <w:p>
            <w:r>
              <w:t>17.183,60 €</w:t>
            </w:r>
          </w:p>
        </w:tc>
        <w:tc>
          <w:tcPr>
            <w:tcW w:type="dxa" w:w="1440"/>
          </w:tcPr>
          <w:p>
            <w:r>
              <w:t>10/09/2025</w:t>
            </w:r>
          </w:p>
        </w:tc>
        <w:tc>
          <w:tcPr>
            <w:tcW w:type="dxa" w:w="1440"/>
          </w:tcPr>
          <w:p>
            <w:r>
              <w:t>10/10/2025 – 10/01/2026</w:t>
            </w:r>
          </w:p>
        </w:tc>
        <w:tc>
          <w:tcPr>
            <w:tcW w:type="dxa" w:w="1440"/>
          </w:tcPr>
          <w:p>
            <w:r>
              <w:rPr>
                <w:highlight w:val="yellow"/>
              </w:rPr>
              <w:t>rellenar</w:t>
            </w:r>
          </w:p>
        </w:tc>
      </w:tr>
    </w:tbl>
    <w:p/>
    <w:p>
      <w:r>
        <w:rPr>
          <w:b/>
        </w:rPr>
        <w:t>Importe adjudicado en el periodo: 209.784,13 € sin IVA, en 4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Consejo Ejecutivo del Consell Insular de Menorca (CIM) (NIF S0733002J)</w:t>
      </w:r>
    </w:p>
    <w:p>
      <w:r>
        <w:t xml:space="preserve">REDYTEL IOT S.L., con NIF B24710253, adjudicataria del contrato «Contrato para el suministro de sensores que se han de integrar sobre la plataforma de internet de las cosas (Iot) del proyecto Menorca Smart Island», lote 2, expediente C4301/2024/000028, adjudicado el 29/09/2025 por 49.218,00 €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02/12/2025 a 02/02/2026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Consejo Ejecutivo del Consell Insular de Menorca (CIM) (NIF S0733002J)</w:t>
      </w:r>
    </w:p>
    <w:p>
      <w:r>
        <w:t xml:space="preserve">REDYTEL IOT S.L., con NIF B24710253, adjudicataria del contrato «Contrato para el suministro de sensores que se han de integrar sobre la plataforma de internet de las cosas (Iot) del proyecto Menorca Smart Island», lote 5, expediente C4301/2024/000028, adjudicado el 29/09/2025 por 115.020,00 €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29/10/2025 a 29/12/2025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Consejería de Presidencia, Reto Demográfico, Igualdad y Turismo del Principado de Asturias (NIF S3333001J)</w:t>
      </w:r>
    </w:p>
    <w:p>
      <w:r>
        <w:t xml:space="preserve">REDYTEL IOT S.L., con NIF B24710253, adjudicataria del contrato «Suministro de un sistema integral de sensores que den cobertura al A1-AST Agro &amp; Food Living Lab, en el marco del proyecto SPAIN LIVING LAB en el marco del Plan de Recuperación, Transformación y Resiliencia - Financiado por la Unión Europea. NextGenerationEU», lote 1, expediente 2025000562, adjudicado el 10/09/2025 por 28.362,53 €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10/10/2025 a 10/01/2026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Consejería de Presidencia, Reto Demográfico, Igualdad y Turismo del Principado de Asturias (NIF S3333001J)</w:t>
      </w:r>
    </w:p>
    <w:p>
      <w:r>
        <w:t xml:space="preserve">REDYTEL IOT S.L., con NIF B24710253, adjudicataria del contrato «Suministro de un sistema integral de sensores que den cobertura al A1-AST Agro &amp; Food Living Lab, en el marco del proyecto SPAIN LIVING LAB en el marco del Plan de Recuperación, Transformación y Resiliencia - Financiado por la Unión Europea. NextGenerationEU», lote 3, expediente 2025000562, adjudicado el 10/09/2025 por 17.183,60 €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10/10/2025 a 10/01/2026</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