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RAIN-MAN IMPERMEABILIZACIONES, S.L.</w:t>
      </w:r>
    </w:p>
    <w:p>
      <w:r>
        <w:t>NIF B81915779.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equipamiento y  ejecución de los servicios de mantenimiento y reparación de los edificios y espacios exteriores de la UCM, de valor estimado inferior a 15.000 euros IVA excluido. (lote 2) · exp. V-AB/2025/000577</w:t>
            </w:r>
          </w:p>
        </w:tc>
        <w:tc>
          <w:tcPr>
            <w:tcW w:type="dxa" w:w="1440"/>
          </w:tcPr>
          <w:p>
            <w:r>
              <w:t>Universidad Complutense de Madrid · NIF Q2818014I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27/04/2026</w:t>
            </w:r>
          </w:p>
        </w:tc>
        <w:tc>
          <w:tcPr>
            <w:tcW w:type="dxa" w:w="1440"/>
          </w:tcPr>
          <w:p>
            <w:r>
              <w:t>29/05/2026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el suministro de equipamiento y la ejecución de los servicios de mantenimiento y reparación de los edificios y espacios exteriores de la UCM, de valor estimado inferior a 15.000 euros IVA excluido (lote 2) · exp. AM PA65-2023</w:t>
            </w:r>
          </w:p>
        </w:tc>
        <w:tc>
          <w:tcPr>
            <w:tcW w:type="dxa" w:w="1440"/>
          </w:tcPr>
          <w:p>
            <w:r>
              <w:t>Universidad Complutense de Madrid · NIF Q2818014I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03/04/2024</w:t>
            </w:r>
          </w:p>
        </w:tc>
        <w:tc>
          <w:tcPr>
            <w:tcW w:type="dxa" w:w="1440"/>
          </w:tcPr>
          <w:p>
            <w:r>
              <w:t>03/05/2024 – 03/05/2025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el suministro de equipamiento y la ejecución de los servicios de mantenimiento y reparación de los edificios y espacios exteriores de la UCM, de valor estimado inferior a 15.000 euros IVA excluido (lote 8) · exp. AM PA65-2023</w:t>
            </w:r>
          </w:p>
        </w:tc>
        <w:tc>
          <w:tcPr>
            <w:tcW w:type="dxa" w:w="1440"/>
          </w:tcPr>
          <w:p>
            <w:r>
              <w:t>Universidad Complutense de Madrid · NIF Q2818014I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03/04/2024</w:t>
            </w:r>
          </w:p>
        </w:tc>
        <w:tc>
          <w:tcPr>
            <w:tcW w:type="dxa" w:w="1440"/>
          </w:tcPr>
          <w:p>
            <w:r>
              <w:t>03/05/2024 – 03/05/2025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Complutense de Madrid (NIF Q2818014I)</w:t>
      </w:r>
    </w:p>
    <w:p>
      <w:r>
        <w:t xml:space="preserve">RAIN-MAN IMPERMEABILIZACIONES, S.L., con NIF B81915779, adjudicataria del contrato «Acuerdo Marco equipamiento y  ejecución de los servicios de mantenimiento y reparación de los edificios y espacios exteriores de la UCM, de valor estimado inferior a 15.000 euros IVA excluido.», lote 2, expediente V-AB/2025/000577, adjudicado el 27/04/2026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29/05/2026 a 29/11/2027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Complutense de Madrid (NIF Q2818014I)</w:t>
      </w:r>
    </w:p>
    <w:p>
      <w:r>
        <w:t xml:space="preserve">RAIN-MAN IMPERMEABILIZACIONES, S.L., con NIF B81915779, adjudicataria del contrato «acuerdo marco para el suministro de equipamiento y la ejecución de los servicios de mantenimiento y reparación de los edificios y espacios exteriores de la UCM, de valor estimado inferior a 15.000 euros IVA excluido», lote 2, expediente AM PA65-2023, adjudicado el 03/04/2024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03/05/2024 a 03/05/2025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Complutense de Madrid (NIF Q2818014I)</w:t>
      </w:r>
    </w:p>
    <w:p>
      <w:r>
        <w:t xml:space="preserve">RAIN-MAN IMPERMEABILIZACIONES, S.L., con NIF B81915779, adjudicataria del contrato «acuerdo marco para el suministro de equipamiento y la ejecución de los servicios de mantenimiento y reparación de los edificios y espacios exteriores de la UCM, de valor estimado inferior a 15.000 euros IVA excluido», lote 8, expediente AM PA65-2023, adjudicado el 03/04/2024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03/05/2024 a 03/05/2025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