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RAILSIDER ATLANTICO S.A.</w:t>
      </w:r>
    </w:p>
    <w:p>
      <w:r>
        <w:t>NIF A20602611.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en régimen de alquiler y mantenimiento de soportes especiales para el transporte de carril de 108 metros de longitud · exp. 2025-03993</w:t>
            </w:r>
          </w:p>
        </w:tc>
        <w:tc>
          <w:tcPr>
            <w:tcW w:type="dxa" w:w="1440"/>
          </w:tcPr>
          <w:p>
            <w:r>
              <w:t>Dirección General de Renfe Mercancías Sociedad Mercantil Estatal, S.A. · NIF A86868114</w:t>
            </w:r>
          </w:p>
        </w:tc>
        <w:tc>
          <w:tcPr>
            <w:tcW w:type="dxa" w:w="1440"/>
          </w:tcPr>
          <w:p>
            <w:r>
              <w:t>200.906,50 €</w:t>
            </w:r>
          </w:p>
        </w:tc>
        <w:tc>
          <w:tcPr>
            <w:tcW w:type="dxa" w:w="1440"/>
          </w:tcPr>
          <w:p>
            <w:r>
              <w:t>10/12/2025</w:t>
            </w:r>
          </w:p>
        </w:tc>
        <w:tc>
          <w:tcPr>
            <w:tcW w:type="dxa" w:w="1440"/>
          </w:tcPr>
          <w:p>
            <w:r>
              <w:t>10/01/2026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alquiler y mantenimiento de soportes especiales para el transporte de carril de 108 metros de longitud. · exp. 2023-04925</w:t>
            </w:r>
          </w:p>
        </w:tc>
        <w:tc>
          <w:tcPr>
            <w:tcW w:type="dxa" w:w="1440"/>
          </w:tcPr>
          <w:p>
            <w:r>
              <w:t>Dirección General de Renfe Mercancías Sociedad Mercantil Estatal, S.A. · NIF A86868114</w:t>
            </w:r>
          </w:p>
        </w:tc>
        <w:tc>
          <w:tcPr>
            <w:tcW w:type="dxa" w:w="1440"/>
          </w:tcPr>
          <w:p>
            <w:r>
              <w:t>190.295,12 €</w:t>
            </w:r>
          </w:p>
        </w:tc>
        <w:tc>
          <w:tcPr>
            <w:tcW w:type="dxa" w:w="1440"/>
          </w:tcPr>
          <w:p>
            <w:r>
              <w:t>20/10/2023</w:t>
            </w:r>
          </w:p>
        </w:tc>
        <w:tc>
          <w:tcPr>
            <w:tcW w:type="dxa" w:w="1440"/>
          </w:tcPr>
          <w:p>
            <w:r>
              <w:t>20/10/2023 – 20/10/2025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391.201,62 €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Renfe Mercancías Sociedad Mercantil Estatal, S.A. (NIF A86868114)</w:t>
      </w:r>
    </w:p>
    <w:p>
      <w:r>
        <w:t xml:space="preserve">RAILSIDER ATLANTICO S.A., con NIF A20602611, adjudicataria del contrato «Suministro en régimen de alquiler y mantenimiento de soportes especiales para el transporte de carril de 108 metros de longitud», expediente 2025-03993, adjudicado el 10/12/2025 por 200.906,50 €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10/01/2026 a 10/01/2028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Renfe Mercancías Sociedad Mercantil Estatal, S.A. (NIF A86868114)</w:t>
      </w:r>
    </w:p>
    <w:p>
      <w:r>
        <w:t xml:space="preserve">RAILSIDER ATLANTICO S.A., con NIF A20602611, adjudicataria del contrato «Suministro de alquiler y mantenimiento de soportes especiales para el transporte de carril de 108 metros de longitud.», expediente 2023-04925, adjudicado el 20/10/2023 por 190.295,12 €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20/10/2023 a 20/10/2025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