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RAFAEL RAMIREZ SL</w:t>
      </w:r>
    </w:p>
    <w:p>
      <w:r>
        <w:t>NIF B14015341.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