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QUIEN LE PONE EL CASCABEL AL CHEF SL</w:t>
      </w:r>
    </w:p>
    <w:p>
      <w:r>
        <w:t>NIF B56210396.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del contrato es prestar el servicio de Catering para las 6 actuaciones que se realizarán en Cáceres con motivo de la celebración del  Programa "Los conciertos de Pedrilla" los días  18,, 25 de julio y el 22, 1, 8, y 15 de agosto de 2025. El servicio se prestará siguiendo las prescripciones (lote 2) · exp. XPS0114/2025 ACD SD</w:t>
            </w:r>
          </w:p>
        </w:tc>
        <w:tc>
          <w:tcPr>
            <w:tcW w:type="dxa" w:w="1440"/>
          </w:tcPr>
          <w:p>
            <w:r>
              <w:t>Diputación Provincial de Cáceres · NIF P1000000H</w:t>
            </w:r>
          </w:p>
        </w:tc>
        <w:tc>
          <w:tcPr>
            <w:tcW w:type="dxa" w:w="1440"/>
          </w:tcPr>
          <w:p>
            <w:r>
              <w:t>1.727,27 €</w:t>
            </w:r>
          </w:p>
        </w:tc>
        <w:tc>
          <w:tcPr>
            <w:tcW w:type="dxa" w:w="1440"/>
          </w:tcPr>
          <w:p>
            <w:r>
              <w:t>08/07/2025</w:t>
            </w:r>
          </w:p>
        </w:tc>
        <w:tc>
          <w:tcPr>
            <w:tcW w:type="dxa" w:w="1440"/>
          </w:tcPr>
          <w:p>
            <w:r>
              <w:t>08/08/2025 – 08/10/2025</w:t>
            </w:r>
          </w:p>
        </w:tc>
        <w:tc>
          <w:tcPr>
            <w:tcW w:type="dxa" w:w="1440"/>
          </w:tcPr>
          <w:p>
            <w:r>
              <w:rPr>
                <w:highlight w:val="yellow"/>
              </w:rPr>
              <w:t>rellenar</w:t>
            </w:r>
          </w:p>
        </w:tc>
      </w:tr>
      <w:tr>
        <w:tc>
          <w:tcPr>
            <w:tcW w:type="dxa" w:w="1440"/>
          </w:tcPr>
          <w:p>
            <w:r>
              <w:t>La contratación de los servicios necesarios para la organización de determinadas actividades complementarias al XI Encuentro de los Representantes de Formación, que se celebrará en Cáceres los días 12 y 13 de junio de 2025. (lote 10) · exp. 20/2025 SD DF</w:t>
            </w:r>
          </w:p>
        </w:tc>
        <w:tc>
          <w:tcPr>
            <w:tcW w:type="dxa" w:w="1440"/>
          </w:tcPr>
          <w:p>
            <w:r>
              <w:t>Diputación Provincial de Cáceres · NIF P1000000H</w:t>
            </w:r>
          </w:p>
        </w:tc>
        <w:tc>
          <w:tcPr>
            <w:tcW w:type="dxa" w:w="1440"/>
          </w:tcPr>
          <w:p>
            <w:r>
              <w:t>5.000,00 €</w:t>
            </w:r>
          </w:p>
        </w:tc>
        <w:tc>
          <w:tcPr>
            <w:tcW w:type="dxa" w:w="1440"/>
          </w:tcPr>
          <w:p>
            <w:r>
              <w:t>02/06/2025</w:t>
            </w:r>
          </w:p>
        </w:tc>
        <w:tc>
          <w:tcPr>
            <w:tcW w:type="dxa" w:w="1440"/>
          </w:tcPr>
          <w:p>
            <w:r>
              <w:t>02/07/2025 – 04/07/2025</w:t>
            </w:r>
          </w:p>
        </w:tc>
        <w:tc>
          <w:tcPr>
            <w:tcW w:type="dxa" w:w="1440"/>
          </w:tcPr>
          <w:p>
            <w:r>
              <w:rPr>
                <w:highlight w:val="yellow"/>
              </w:rPr>
              <w:t>rellenar</w:t>
            </w:r>
          </w:p>
        </w:tc>
      </w:tr>
    </w:tbl>
    <w:p/>
    <w:p>
      <w:r>
        <w:rPr>
          <w:b/>
        </w:rPr>
        <w:t>Importe adjudicado en el periodo: 6.727,27 €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Diputación Provincial de Cáceres (NIF P1000000H)</w:t>
      </w:r>
    </w:p>
    <w:p>
      <w:r>
        <w:t xml:space="preserve">QUIEN LE PONE EL CASCABEL AL CHEF SL, con NIF B56210396, adjudicataria del contrato «El objeto del contrato es prestar el servicio de Catering para las 6 actuaciones que se realizarán en Cáceres con motivo de la celebración del  Programa "Los conciertos de Pedrilla" los días  18,, 25 de julio y el 22, 1, 8, y 15 de agosto de 2025. El servicio se prestará siguiendo las prescripciones», lote 2, expediente XPS0114/2025 ACD SD, adjudicado el 08/07/2025 por 1.727,27 €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08/08/2025 a 08/10/2025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Cáceres (NIF P1000000H)</w:t>
      </w:r>
    </w:p>
    <w:p>
      <w:r>
        <w:t xml:space="preserve">QUIEN LE PONE EL CASCABEL AL CHEF SL, con NIF B56210396, adjudicataria del contrato «La contratación de los servicios necesarios para la organización de determinadas actividades complementarias al XI Encuentro de los Representantes de Formación, que se celebrará en Cáceres los días 12 y 13 de junio de 2025.», lote 10, expediente 20/2025 SD DF, adjudicado el 02/06/2025 por 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02/07/2025 a 04/07/2025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