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QUEER DESTINATIONS</w:t>
      </w:r>
    </w:p>
    <w:p>
      <w:r>
        <w:t>NIF B06960132.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derivados del Plan de promoción LGBTQ+ para el destino Euskadi desde Basquetour Turismoaren Euskal Agentzia - Agencia Vasca De Turismo, SA. · exp. B2023008</w:t>
            </w:r>
          </w:p>
        </w:tc>
        <w:tc>
          <w:tcPr>
            <w:tcW w:type="dxa" w:w="1440"/>
          </w:tcPr>
          <w:p>
            <w:r>
              <w:t>Dirección general de BASQUETOUR · NIF A95444501</w:t>
            </w:r>
          </w:p>
        </w:tc>
        <w:tc>
          <w:tcPr>
            <w:tcW w:type="dxa" w:w="1440"/>
          </w:tcPr>
          <w:p>
            <w:r>
              <w:t>80.000,00 €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19/06/2023 – 31/12/2023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80.000,00 €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BASQUETOUR (NIF A95444501)</w:t>
      </w:r>
    </w:p>
    <w:p>
      <w:r>
        <w:t xml:space="preserve">QUEER DESTINATIONS, con NIF B06960132, adjudicataria del contrato «servicios derivados del Plan de promoción LGBTQ+ para el destino Euskadi desde Basquetour Turismoaren Euskal Agentzia - Agencia Vasca De Turismo, SA.», expediente B2023008, adjudicado el …… por 80.000,00 €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19/06/2023 a 31/12/2023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