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PROSIN</w:t>
      </w:r>
    </w:p>
    <w:p>
      <w:r>
        <w:t>NIF B31125883.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