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PROMEDON GMBH</w:t>
      </w:r>
    </w:p>
    <w:p>
      <w:r>
        <w:t>NIF W0256916H. Contratos públicos adjudicados en los tres últimos años (servicios), del 30/10/2023 al 30/10/2026, suministros.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Subministrament d'esfínters urinaris VICTO pel servei d'urologia de l'Hospital Universitari Santa Maria de Lleida de l'empresa pública Gestió de Serveis Sanitaris. · exp. GSS-2026-228</w:t>
            </w:r>
          </w:p>
        </w:tc>
        <w:tc>
          <w:tcPr>
            <w:tcW w:type="dxa" w:w="1440"/>
          </w:tcPr>
          <w:p>
            <w:r>
              <w:t>Gestió de Serveis Sanitaris</w:t>
            </w:r>
          </w:p>
        </w:tc>
        <w:tc>
          <w:tcPr>
            <w:tcW w:type="dxa" w:w="1440"/>
          </w:tcPr>
          <w:p>
            <w:r>
              <w:t>54.582,50 €</w:t>
            </w:r>
          </w:p>
        </w:tc>
        <w:tc>
          <w:tcPr>
            <w:tcW w:type="dxa" w:w="1440"/>
          </w:tcPr>
          <w:p>
            <w:r/>
          </w:p>
        </w:tc>
        <w:tc>
          <w:tcPr>
            <w:tcW w:type="dxa" w:w="1440"/>
          </w:tcPr>
          <w:p>
            <w:r>
              <w:t>26/02/2026 – en curso</w:t>
            </w:r>
          </w:p>
        </w:tc>
        <w:tc>
          <w:tcPr>
            <w:tcW w:type="dxa" w:w="1440"/>
          </w:tcPr>
          <w:p>
            <w:r>
              <w:rPr>
                <w:highlight w:val="yellow"/>
              </w:rPr>
              <w:t>rellenar</w:t>
            </w:r>
          </w:p>
        </w:tc>
      </w:tr>
      <w:tr>
        <w:tc>
          <w:tcPr>
            <w:tcW w:type="dxa" w:w="1440"/>
          </w:tcPr>
          <w:p>
            <w:r>
              <w:t>Suministro de Material para el Servicio de Urología de la Organización Sanitaria Integrada Ezkerraldea Enkarterri Cruces (lote 650444) · exp. 2025/01162</w:t>
            </w:r>
          </w:p>
        </w:tc>
        <w:tc>
          <w:tcPr>
            <w:tcW w:type="dxa" w:w="1440"/>
          </w:tcPr>
          <w:p>
            <w:r>
              <w:t>OSAKIDETZA - Servicio Vasco de Salud -Director Gerente</w:t>
            </w:r>
          </w:p>
        </w:tc>
        <w:tc>
          <w:tcPr>
            <w:tcW w:type="dxa" w:w="1440"/>
          </w:tcPr>
          <w:p>
            <w:r>
              <w:t>5.562,00 €</w:t>
            </w:r>
          </w:p>
        </w:tc>
        <w:tc>
          <w:tcPr>
            <w:tcW w:type="dxa" w:w="1440"/>
          </w:tcPr>
          <w:p>
            <w:r/>
          </w:p>
        </w:tc>
        <w:tc>
          <w:tcPr>
            <w:tcW w:type="dxa" w:w="1440"/>
          </w:tcPr>
          <w:p>
            <w:r>
              <w:t>25/09/2026 – en curso</w:t>
            </w:r>
          </w:p>
        </w:tc>
        <w:tc>
          <w:tcPr>
            <w:tcW w:type="dxa" w:w="1440"/>
          </w:tcPr>
          <w:p>
            <w:r>
              <w:rPr>
                <w:highlight w:val="yellow"/>
              </w:rPr>
              <w:t>rellenar</w:t>
            </w:r>
          </w:p>
        </w:tc>
      </w:tr>
      <w:tr>
        <w:tc>
          <w:tcPr>
            <w:tcW w:type="dxa" w:w="1440"/>
          </w:tcPr>
          <w:p>
            <w:r>
              <w:t>cca. +6.6ai3hs6 suministro de material específico de urología e implantes quirúrgicos, prótesis urológicas y genitales (subgrupos 01.18, 01.13 y 04.14) con destino a los centros sanitarios de la provincia de cádiz, pertenecientes al servicio andaluz de salud. expte. siglo 0000014/2025 (lote 44) · exp. CONTR 2025/0000231960</w:t>
            </w:r>
          </w:p>
        </w:tc>
        <w:tc>
          <w:tcPr>
            <w:tcW w:type="dxa" w:w="1440"/>
          </w:tcPr>
          <w:p>
            <w:r>
              <w:t>Servicio Andaluz de Salud</w:t>
            </w:r>
          </w:p>
        </w:tc>
        <w:tc>
          <w:tcPr>
            <w:tcW w:type="dxa" w:w="1440"/>
          </w:tcPr>
          <w:p>
            <w:r>
              <w:t>130.000,00 €</w:t>
            </w:r>
          </w:p>
        </w:tc>
        <w:tc>
          <w:tcPr>
            <w:tcW w:type="dxa" w:w="1440"/>
          </w:tcPr>
          <w:p>
            <w:r/>
          </w:p>
        </w:tc>
        <w:tc>
          <w:tcPr>
            <w:tcW w:type="dxa" w:w="1440"/>
          </w:tcPr>
          <w:p>
            <w:r>
              <w:t>13/05/2026 – en curso</w:t>
            </w:r>
          </w:p>
        </w:tc>
        <w:tc>
          <w:tcPr>
            <w:tcW w:type="dxa" w:w="1440"/>
          </w:tcPr>
          <w:p>
            <w:r>
              <w:rPr>
                <w:highlight w:val="yellow"/>
              </w:rPr>
              <w:t>rellenar</w:t>
            </w:r>
          </w:p>
        </w:tc>
      </w:tr>
    </w:tbl>
    <w:p/>
    <w:p>
      <w:r>
        <w:rPr>
          <w:b/>
        </w:rPr>
        <w:t>Importe adjudicado en el periodo: 190.144,50 € sin IVA, en 3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Gestió de Serveis Sanitaris</w:t>
      </w:r>
    </w:p>
    <w:p>
      <w:r>
        <w:t xml:space="preserve">PROMEDON GMBH, con NIF W0256916H, adjudicataria del contrato «Subministrament d'esfínters urinaris VICTO pel servei d'urologia de l'Hospital Universitari Santa Maria de Lleida de l'empresa pública Gestió de Serveis Sanitaris.», expediente GSS-2026-228, adjudicado el …… por 54.582,50 €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26/02/2026 a 31/12/2026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OSAKIDETZA - Servicio Vasco de Salud -Director Gerente</w:t>
      </w:r>
    </w:p>
    <w:p>
      <w:r>
        <w:t xml:space="preserve">PROMEDON GMBH, con NIF W0256916H, adjudicataria del contrato «Suministro de Material para el Servicio de Urología de la Organización Sanitaria Integrada Ezkerraldea Enkarterri Cruces», lote 650444, expediente 2025/01162, adjudicado el …… por 5.562,00 €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25/09/2026 a 24/09/2029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Servicio Andaluz de Salud</w:t>
      </w:r>
    </w:p>
    <w:p>
      <w:r>
        <w:t xml:space="preserve">PROMEDON GMBH, con NIF W0256916H, adjudicataria del contrato «cca. +6.6ai3hs6 suministro de material específico de urología e implantes quirúrgicos, prótesis urológicas y genitales (subgrupos 01.18, 01.13 y 04.14) con destino a los centros sanitarios de la provincia de cádiz, pertenecientes al servicio andaluz de salud. expte. siglo 0000014/2025», lote 44, expediente CONTR 2025/0000231960, adjudicado el …… por 130.000,00 €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13/05/2026 a 13/05/2028 (en curso: se pide el certificado de lo ejecutado hasta la fecha)</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