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Proines</w:t>
      </w:r>
    </w:p>
    <w:p>
      <w:r>
        <w:t>NIF G06223093.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