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VENTURA SLU</w:t>
      </w:r>
    </w:p>
    <w:p>
      <w:r>
        <w:t>NIF B935048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