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PAUTER SLU</w:t>
      </w:r>
    </w:p>
    <w:p>
      <w:r>
        <w:t>NIF B66099615.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Licitació del servei detrituració, gestió i retirada de restes vegetals · exp. 1991/2026</w:t>
            </w:r>
          </w:p>
        </w:tc>
        <w:tc>
          <w:tcPr>
            <w:tcW w:type="dxa" w:w="1440"/>
          </w:tcPr>
          <w:p>
            <w:r>
              <w:t>Ajuntament de la Torre de Claramunt</w:t>
            </w:r>
          </w:p>
        </w:tc>
        <w:tc>
          <w:tcPr>
            <w:tcW w:type="dxa" w:w="1440"/>
          </w:tcPr>
          <w:p>
            <w:r>
              <w:t>10.120,00 €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10.120,00 €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la Torre de Claramunt</w:t>
      </w:r>
    </w:p>
    <w:p>
      <w:r>
        <w:t xml:space="preserve">PAUTER SLU, con NIF B66099615, adjudicataria del contrato «Licitació del servei detrituració, gestió i retirada de restes vegetals», expediente 1991/2026, adjudicado el …… por 10.120,00 €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02/11/2026 a 20/11/2026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