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PANGEA ATTITUDE SL</w:t>
      </w:r>
    </w:p>
    <w:p>
      <w:r>
        <w:t>NIF B66047978.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