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OBRES i CONSTRUCCIONS CELRÀ, S.L.</w:t>
      </w:r>
    </w:p>
    <w:p>
      <w:r>
        <w:t>NIF B17534967.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Canvi de coberta i reforç de fonaments de l'edifici La Pioixa, segons projecte refós. · exp. X2026000233</w:t>
            </w:r>
          </w:p>
        </w:tc>
        <w:tc>
          <w:tcPr>
            <w:tcW w:type="dxa" w:w="1440"/>
          </w:tcPr>
          <w:p>
            <w:r>
              <w:t>Ajuntament de Bordils</w:t>
            </w:r>
          </w:p>
        </w:tc>
        <w:tc>
          <w:tcPr>
            <w:tcW w:type="dxa" w:w="1440"/>
          </w:tcPr>
          <w:p>
            <w:r>
              <w:t>62.294,00 €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19/06/2026 – 19/08/2026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 de millora d’espais del servei de reanimació de la planta 2A a l’Hospital Universitari de Girona Dr.Josep Trueta · exp. CO/AH04/1101442058/25/PO</w:t>
            </w:r>
          </w:p>
        </w:tc>
        <w:tc>
          <w:tcPr>
            <w:tcW w:type="dxa" w:w="1440"/>
          </w:tcPr>
          <w:p>
            <w:r>
              <w:t>Institut Català de la Salut (ICS)</w:t>
            </w:r>
          </w:p>
        </w:tc>
        <w:tc>
          <w:tcPr>
            <w:tcW w:type="dxa" w:w="1440"/>
          </w:tcPr>
          <w:p>
            <w:r>
              <w:t>202.304,89 €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30/10/2025 – 30/12/2025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rehabilitació de pallissa del Mas Badia per a laboratori i oficines · exp. IRTA-2025-10</w:t>
            </w:r>
          </w:p>
        </w:tc>
        <w:tc>
          <w:tcPr>
            <w:tcW w:type="dxa" w:w="1440"/>
          </w:tcPr>
          <w:p>
            <w:r>
              <w:t>Institut de Recerca i Tecnologia Agroalimentàries (IRTA)</w:t>
            </w:r>
          </w:p>
        </w:tc>
        <w:tc>
          <w:tcPr>
            <w:tcW w:type="dxa" w:w="1440"/>
          </w:tcPr>
          <w:p>
            <w:r>
              <w:t>303.100,00 €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03/07/2025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rehabilitació estructural d'una volta a l'Institut Ramon Muntaner de Figueres (Codi de centre: 17001218) · exp. ED-2025-170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155.532,33 €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09/04/2025 – 09/06/2025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723.231,22 €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Bordils</w:t>
      </w:r>
    </w:p>
    <w:p>
      <w:r>
        <w:t xml:space="preserve">OBRES i CONSTRUCCIONS CELRÀ, S.L., con NIF B17534967, adjudicataria del contrato «Canvi de coberta i reforç de fonaments de l'edifici La Pioixa, segons projecte refós.», expediente X2026000233, adjudicado el …… por 62.294,00 €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Salut (ICS)</w:t>
      </w:r>
    </w:p>
    <w:p>
      <w:r>
        <w:t xml:space="preserve">OBRES i CONSTRUCCIONS CELRÀ, S.L., con NIF B17534967, adjudicataria del contrato «Obra de millora d’espais del servei de reanimació de la planta 2A a l’Hospital Universitari de Girona Dr.Josep Trueta», expediente CO/AH04/1101442058/25/PO, adjudicado el …… por 202.304,89 €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30/12/2025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Recerca i Tecnologia Agroalimentàries (IRTA)</w:t>
      </w:r>
    </w:p>
    <w:p>
      <w:r>
        <w:t xml:space="preserve">OBRES i CONSTRUCCIONS CELRÀ, S.L., con NIF B17534967, adjudicataria del contrato «Obres de rehabilitació de pallissa del Mas Badia per a laboratori i oficines», expediente IRTA-2025-10, adjudicado el …… por 303.100,00 €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03/07/2025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OBRES i CONSTRUCCIONS CELRÀ, S.L., con NIF B17534967, adjudicataria del contrato «Obres de rehabilitació estructural d'una volta a l'Institut Ramon Muntaner de Figueres (Codi de centre: 17001218)», expediente ED-2025-170, adjudicado el …… por 155.532,33 €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09/04/2025 a 09/06/2025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