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OBRES i CONSTRUCCIONS CELRÀ, S.L.</w:t>
      </w:r>
    </w:p>
    <w:p>
      <w:r>
        <w:t>NIF B17534967.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