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OBRAS Y PISTAS HERMANOS GUERRERO, S.L.</w:t>
      </w:r>
    </w:p>
    <w:p>
      <w:r>
        <w:t>NIF B18917062.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