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NOVELEC DEL SOL S.L.</w:t>
      </w:r>
    </w:p>
    <w:p>
      <w:r>
        <w:t>NIF B93338986. Contratos públicos adjudicados en los tres últimos años (servicios), del 05/11/2023 al 05/11/2026,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radiadores de aluminio inyectado para calefacción de varios edificios públicos en los municipios de Gaucín y Júzcar (Málaga) (lote 1) · exp. TSA0083435</w:t>
            </w:r>
          </w:p>
        </w:tc>
        <w:tc>
          <w:tcPr>
            <w:tcW w:type="dxa" w:w="1440"/>
          </w:tcPr>
          <w:p>
            <w:r>
              <w:t>Empresa de Transformación Agraria S.A.,S.M.E., M.P., (TRAGSA) · NIF A28476208</w:t>
            </w:r>
          </w:p>
        </w:tc>
        <w:tc>
          <w:tcPr>
            <w:tcW w:type="dxa" w:w="1440"/>
          </w:tcPr>
          <w:p>
            <w:r>
              <w:t>21.720,10 €</w:t>
            </w:r>
          </w:p>
        </w:tc>
        <w:tc>
          <w:tcPr>
            <w:tcW w:type="dxa" w:w="1440"/>
          </w:tcPr>
          <w:p>
            <w:r>
              <w:t>04/11/2026</w:t>
            </w:r>
          </w:p>
        </w:tc>
        <w:tc>
          <w:tcPr>
            <w:tcW w:type="dxa" w:w="1440"/>
          </w:tcPr>
          <w:p>
            <w:r>
              <w:t>12/08/2026 – 12/10/2026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radiadores de aluminio inyectado para calefacción de varios edificios públicos en los municipios de Gaucín y Júzcar (Málaga) (lote 2) · exp. TSA0083435</w:t>
            </w:r>
          </w:p>
        </w:tc>
        <w:tc>
          <w:tcPr>
            <w:tcW w:type="dxa" w:w="1440"/>
          </w:tcPr>
          <w:p>
            <w:r>
              <w:t>Empresa de Transformación Agraria S.A.,S.M.E., M.P., (TRAGSA) · NIF A28476208</w:t>
            </w:r>
          </w:p>
        </w:tc>
        <w:tc>
          <w:tcPr>
            <w:tcW w:type="dxa" w:w="1440"/>
          </w:tcPr>
          <w:p>
            <w:r>
              <w:t>12.852,00 €</w:t>
            </w:r>
          </w:p>
        </w:tc>
        <w:tc>
          <w:tcPr>
            <w:tcW w:type="dxa" w:w="1440"/>
          </w:tcPr>
          <w:p>
            <w:r>
              <w:t>04/11/2026</w:t>
            </w:r>
          </w:p>
        </w:tc>
        <w:tc>
          <w:tcPr>
            <w:tcW w:type="dxa" w:w="1440"/>
          </w:tcPr>
          <w:p>
            <w:r>
              <w:t>12/08/2026 – 12/10/2026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Pinzas Amperimetricas Fluke Ce · exp. MLN-77/2025</w:t>
            </w:r>
          </w:p>
        </w:tc>
        <w:tc>
          <w:tcPr>
            <w:tcW w:type="dxa" w:w="1440"/>
          </w:tcPr>
          <w:p>
            <w:r>
              <w:t>Aena. Dirección del Aeropuerto de Melilla · NIF A86212420</w:t>
            </w:r>
          </w:p>
        </w:tc>
        <w:tc>
          <w:tcPr>
            <w:tcW w:type="dxa" w:w="1440"/>
          </w:tcPr>
          <w:p>
            <w:r>
              <w:t>1.740,00 €</w:t>
            </w:r>
          </w:p>
        </w:tc>
        <w:tc>
          <w:tcPr>
            <w:tcW w:type="dxa" w:w="1440"/>
          </w:tcPr>
          <w:p>
            <w:r>
              <w:t>16/01/2026</w:t>
            </w:r>
          </w:p>
        </w:tc>
        <w:tc>
          <w:tcPr>
            <w:tcW w:type="dxa" w:w="1440"/>
          </w:tcPr>
          <w:p>
            <w:r>
              <w:t>17/01/2026 – 17/02/2026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mixto para el suministro, en régimen de adquisición, de material y consumibles eléctricos varios para LIMASAM · exp. 2025PL025</w:t>
            </w:r>
          </w:p>
        </w:tc>
        <w:tc>
          <w:tcPr>
            <w:tcW w:type="dxa" w:w="1440"/>
          </w:tcPr>
          <w:p>
            <w:r>
              <w:t>Dirección Gerencia de Limpieza de Málaga Sociedad Anónima Municipal · NIF A93746584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>
              <w:t>18/07/2025</w:t>
            </w:r>
          </w:p>
        </w:tc>
        <w:tc>
          <w:tcPr>
            <w:tcW w:type="dxa" w:w="1440"/>
          </w:tcPr>
          <w:p>
            <w:r>
              <w:t>08/08/2025 – 08/08/2026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36.312,10 €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Empresa de Transformación Agraria S.A.,S.M.E., M.P., (TRAGSA) (NIF A28476208)</w:t>
      </w:r>
    </w:p>
    <w:p>
      <w:r>
        <w:t xml:space="preserve">NOVELEC DEL SOL S.L., con NIF B93338986, adjudicataria del contrato «Suministro de radiadores de aluminio inyectado para calefacción de varios edificios públicos en los municipios de Gaucín y Júzcar (Málaga)», lote 1, expediente TSA0083435, adjudicado el 04/11/2026 por 21.720,10 €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12/08/2026 a 12/10/2026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Empresa de Transformación Agraria S.A.,S.M.E., M.P., (TRAGSA) (NIF A28476208)</w:t>
      </w:r>
    </w:p>
    <w:p>
      <w:r>
        <w:t xml:space="preserve">NOVELEC DEL SOL S.L., con NIF B93338986, adjudicataria del contrato «Suministro de radiadores de aluminio inyectado para calefacción de varios edificios públicos en los municipios de Gaucín y Júzcar (Málaga)», lote 2, expediente TSA0083435, adjudicado el 04/11/2026 por 12.852,00 €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12/08/2026 a 12/10/2026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Aena. Dirección del Aeropuerto de Melilla (NIF A86212420)</w:t>
      </w:r>
    </w:p>
    <w:p>
      <w:r>
        <w:t xml:space="preserve">NOVELEC DEL SOL S.L., con NIF B93338986, adjudicataria del contrato «Pinzas Amperimetricas Fluke Ce», expediente MLN-77/2025, adjudicado el 16/01/2026 por 1.740,00 €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17/01/2026 a 17/02/2026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Gerencia de Limpieza de Málaga Sociedad Anónima Municipal (NIF A93746584)</w:t>
      </w:r>
    </w:p>
    <w:p>
      <w:r>
        <w:t xml:space="preserve">NOVELEC DEL SOL S.L., con NIF B93338986, adjudicataria del contrato «Acuerdo Marco mixto para el suministro, en régimen de adquisición, de material y consumibles eléctricos varios para LIMASAM», expediente 2025PL025, adjudicado el 18/07/2025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08/08/2025 a 08/08/2026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