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AYMA ATRACCIONES S.L</w:t>
      </w:r>
    </w:p>
    <w:p>
      <w:r>
        <w:t>NIF B1491191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