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IGUEL NARANJO SL</w:t>
      </w:r>
    </w:p>
    <w:p>
      <w:r>
        <w:t>NIF B91957852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