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S BO COLECTIVIDADES Y CATERING S.L.U</w:t>
      </w:r>
    </w:p>
    <w:p>
      <w:r>
        <w:t>NIF B429220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