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MALAGA, S.L.</w:t>
      </w:r>
    </w:p>
    <w:p>
      <w:r>
        <w:t>NIF B54055454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