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MEDICAL DOM, S.L.</w:t>
      </w:r>
    </w:p>
    <w:p>
      <w:r>
        <w:t>NIF B48618318.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para la realización de servicios sanitarios de enfermería a domicilio o en el lugar donde residan las personas a las que Mutualia debe prestar asistencia en la provincia de Bizkaia y localidades limítrofes · exp. 2024/027/01</w:t>
            </w:r>
          </w:p>
        </w:tc>
        <w:tc>
          <w:tcPr>
            <w:tcW w:type="dxa" w:w="1440"/>
          </w:tcPr>
          <w:p>
            <w:r>
              <w:t>Dirección Gerencia de Mutualia, Mutua Colaboradora con la Seguridad Social nº 02 · NIF G95471165</w:t>
            </w:r>
          </w:p>
        </w:tc>
        <w:tc>
          <w:tcPr>
            <w:tcW w:type="dxa" w:w="1440"/>
          </w:tcPr>
          <w:p>
            <w:r>
              <w:t>19.523,12 €</w:t>
            </w:r>
          </w:p>
        </w:tc>
        <w:tc>
          <w:tcPr>
            <w:tcW w:type="dxa" w:w="1440"/>
          </w:tcPr>
          <w:p>
            <w:r>
              <w:t>20/05/2024</w:t>
            </w:r>
          </w:p>
        </w:tc>
        <w:tc>
          <w:tcPr>
            <w:tcW w:type="dxa" w:w="1440"/>
          </w:tcPr>
          <w:p>
            <w:r>
              <w:t>20/06/2024 – 20/06/2025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19.523,12 €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Mutualia, Mutua Colaboradora con la Seguridad Social nº 02 (NIF G95471165)</w:t>
      </w:r>
    </w:p>
    <w:p>
      <w:r>
        <w:t xml:space="preserve">MEDICAL DOM, S.L., con NIF B48618318, adjudicataria del contrato «Contratación para la realización de servicios sanitarios de enfermería a domicilio o en el lugar donde residan las personas a las que Mutualia debe prestar asistencia en la provincia de Bizkaia y localidades limítrofes», expediente 2024/027/01, adjudicado el 20/05/2024 por 19.523,12 €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20/06/2024 a 20/06/2025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