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MASCA MULTISERVICIOS SL</w:t>
      </w:r>
    </w:p>
    <w:p>
      <w:r>
        <w:t>NIF B76585074.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Limpieza Y Mantenimiento De Filtros Solares De Torre De Control En El · exp. SPC-54/2026</w:t>
            </w:r>
          </w:p>
        </w:tc>
        <w:tc>
          <w:tcPr>
            <w:tcW w:type="dxa" w:w="1440"/>
          </w:tcPr>
          <w:p>
            <w:r>
              <w:t>Aena. Dirección del Aeropuerto de La Palma · NIF A86212420</w:t>
            </w:r>
          </w:p>
        </w:tc>
        <w:tc>
          <w:tcPr>
            <w:tcW w:type="dxa" w:w="1440"/>
          </w:tcPr>
          <w:p>
            <w:r>
              <w:t>13.529,21 €</w:t>
            </w:r>
          </w:p>
        </w:tc>
        <w:tc>
          <w:tcPr>
            <w:tcW w:type="dxa" w:w="1440"/>
          </w:tcPr>
          <w:p>
            <w:r>
              <w:t>22/09/2026</w:t>
            </w:r>
          </w:p>
        </w:tc>
        <w:tc>
          <w:tcPr>
            <w:tcW w:type="dxa" w:w="1440"/>
          </w:tcPr>
          <w:p>
            <w:r>
              <w:t>23/09/2026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13.529,21 €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La Palma (NIF A86212420)</w:t>
      </w:r>
    </w:p>
    <w:p>
      <w:r>
        <w:t xml:space="preserve">MASCA MULTISERVICIOS SL, con NIF B76585074, adjudicataria del contrato «Limpieza Y Mantenimiento De Filtros Solares De Torre De Control En El», expediente SPC-54/2026, adjudicado el 22/09/2026 por 13.529,21 €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23/09/2026 a 23/12/2026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