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MAQUINSER</w:t>
      </w:r>
    </w:p>
    <w:p>
      <w:r>
        <w:t>NIF A58391004.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para la adjudicación del contrato de servicio de mantenimiento, repuestos y reparación de equipos de impresión y posproducción de impresoras 3D · exp. 44/2024</w:t>
            </w:r>
          </w:p>
        </w:tc>
        <w:tc>
          <w:tcPr>
            <w:tcW w:type="dxa" w:w="1440"/>
          </w:tcPr>
          <w:p>
            <w:r>
              <w:t>Consorcio de la Zona Franca de Barcelona · NIF Q0876006H</w:t>
            </w:r>
          </w:p>
        </w:tc>
        <w:tc>
          <w:tcPr>
            <w:tcW w:type="dxa" w:w="1440"/>
          </w:tcPr>
          <w:p>
            <w:r>
              <w:t>95.955,60 €</w:t>
            </w:r>
          </w:p>
        </w:tc>
        <w:tc>
          <w:tcPr>
            <w:tcW w:type="dxa" w:w="1440"/>
          </w:tcPr>
          <w:p>
            <w:r>
              <w:t>04/02/2025</w:t>
            </w:r>
          </w:p>
        </w:tc>
        <w:tc>
          <w:tcPr>
            <w:tcW w:type="dxa" w:w="1440"/>
          </w:tcPr>
          <w:p>
            <w:r>
              <w:t>04/03/2025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95.955,60 €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Zona Franca de Barcelona (NIF Q0876006H)</w:t>
      </w:r>
    </w:p>
    <w:p>
      <w:r>
        <w:t xml:space="preserve">MAQUINSER, con NIF A58391004, adjudicataria del contrato «Servicios para la adjudicación del contrato de servicio de mantenimiento, repuestos y reparación de equipos de impresión y posproducción de impresoras 3D», expediente 44/2024, adjudicado el 04/02/2025 por 95.955,60 €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