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MANTENIMIENTOS LICOE, SL</w:t>
      </w:r>
    </w:p>
    <w:p>
      <w:r>
        <w:t>NIF B91125047. Contratos públicos adjudicados en los tres últimos años (servicios), del 05/11/2023 al 05/11/2026,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Limpieza de oficinas y dependencias anexas · exp. CASS 01/2026</w:t>
            </w:r>
          </w:p>
        </w:tc>
        <w:tc>
          <w:tcPr>
            <w:tcW w:type="dxa" w:w="1440"/>
          </w:tcPr>
          <w:p>
            <w:r>
              <w:t>Dirección del Hospital Psiquiátrico Penitenciario de Sevilla · NIF S4113064B</w:t>
            </w:r>
          </w:p>
        </w:tc>
        <w:tc>
          <w:tcPr>
            <w:tcW w:type="dxa" w:w="1440"/>
          </w:tcPr>
          <w:p>
            <w:r>
              <w:t>41.905,00 €</w:t>
            </w:r>
          </w:p>
        </w:tc>
        <w:tc>
          <w:tcPr>
            <w:tcW w:type="dxa" w:w="1440"/>
          </w:tcPr>
          <w:p>
            <w:r>
              <w:t>26/02/2026</w:t>
            </w:r>
          </w:p>
        </w:tc>
        <w:tc>
          <w:tcPr>
            <w:tcW w:type="dxa" w:w="1440"/>
          </w:tcPr>
          <w:p>
            <w:r>
              <w:t>01/03/2026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41.905,00 €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del Hospital Psiquiátrico Penitenciario de Sevilla (NIF S4113064B)</w:t>
      </w:r>
    </w:p>
    <w:p>
      <w:r>
        <w:t xml:space="preserve">MANTENIMIENTOS LICOE, SL, con NIF B91125047, adjudicataria del contrato «Limpieza de oficinas y dependencias anexas», expediente CASS 01/2026, adjudicado el 26/02/2026 por 41.905,00 €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01/03/2026 a 31/12/2026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