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MANTENIMENTS RABINAD S.L.</w:t>
      </w:r>
    </w:p>
    <w:p>
      <w:r>
        <w:t>NIF B63527972.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Trabajos de instalacion linea de alimentacion electrica en carro trasnbordador, bmi vilanova · exp. 2026-03008</w:t>
            </w:r>
          </w:p>
        </w:tc>
        <w:tc>
          <w:tcPr>
            <w:tcW w:type="dxa" w:w="1440"/>
          </w:tcPr>
          <w:p>
            <w:r>
              <w:t>Dirección General de Renfe Ingeniería y Mantenimiento Sociedad Mercantil Estatal, S.A. · NIF A86868239</w:t>
            </w:r>
          </w:p>
        </w:tc>
        <w:tc>
          <w:tcPr>
            <w:tcW w:type="dxa" w:w="1440"/>
          </w:tcPr>
          <w:p>
            <w:r>
              <w:t>7.836,71 €</w:t>
            </w:r>
          </w:p>
        </w:tc>
        <w:tc>
          <w:tcPr>
            <w:tcW w:type="dxa" w:w="1440"/>
          </w:tcPr>
          <w:p>
            <w:r>
              <w:t>14/07/2026</w:t>
            </w:r>
          </w:p>
        </w:tc>
        <w:tc>
          <w:tcPr>
            <w:tcW w:type="dxa" w:w="1440"/>
          </w:tcPr>
          <w:p>
            <w:r>
              <w:t>14/08/2026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7.836,71 €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Renfe Ingeniería y Mantenimiento Sociedad Mercantil Estatal, S.A. (NIF A86868239)</w:t>
      </w:r>
    </w:p>
    <w:p>
      <w:r>
        <w:t xml:space="preserve">MANTENIMENTS RABINAD S.L., con NIF B63527972, adjudicataria del contrato «Trabajos de instalacion linea de alimentacion electrica en carro trasnbordador, bmi vilanova», expediente 2026-03008, adjudicado el 14/07/2026 por 7.836,71 €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14/08/2026 a 14/08/2027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